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FA6" w:rsidRDefault="00B45FA6">
      <w:pPr>
        <w:rPr>
          <w:b/>
          <w:lang w:val="en-US"/>
        </w:rPr>
      </w:pPr>
      <w:r w:rsidRPr="00985BD6">
        <w:rPr>
          <w:b/>
        </w:rPr>
        <w:t>Раздел</w:t>
      </w:r>
      <w:r w:rsidRPr="00B45FA6">
        <w:rPr>
          <w:b/>
          <w:lang w:val="en-US"/>
        </w:rPr>
        <w:t xml:space="preserve"> 2. </w:t>
      </w:r>
      <w:r w:rsidRPr="00985BD6">
        <w:rPr>
          <w:b/>
        </w:rPr>
        <w:t>Структура</w:t>
      </w:r>
      <w:r w:rsidR="00A3766D" w:rsidRPr="0090113E">
        <w:rPr>
          <w:b/>
          <w:lang w:val="en-US"/>
        </w:rPr>
        <w:t xml:space="preserve"> </w:t>
      </w:r>
      <w:r w:rsidRPr="00985BD6">
        <w:rPr>
          <w:b/>
        </w:rPr>
        <w:t>компании</w:t>
      </w:r>
      <w:r w:rsidR="00F612DF" w:rsidRPr="0090113E">
        <w:rPr>
          <w:b/>
          <w:lang w:val="en-US"/>
        </w:rPr>
        <w:t>.</w:t>
      </w:r>
    </w:p>
    <w:p w:rsidR="00E500BE" w:rsidRPr="00E500BE" w:rsidRDefault="00E500BE">
      <w:pPr>
        <w:rPr>
          <w:b/>
          <w:lang w:val="en-US"/>
        </w:rPr>
      </w:pPr>
      <w:proofErr w:type="gramStart"/>
      <w:r w:rsidRPr="00E500BE">
        <w:rPr>
          <w:b/>
          <w:lang w:val="en-US"/>
        </w:rPr>
        <w:t>Module 2</w:t>
      </w:r>
      <w:r w:rsidR="0090113E">
        <w:rPr>
          <w:b/>
          <w:lang w:val="en-US"/>
        </w:rPr>
        <w:t>.</w:t>
      </w:r>
      <w:proofErr w:type="gramEnd"/>
      <w:r w:rsidRPr="00E500BE">
        <w:rPr>
          <w:b/>
          <w:lang w:val="en-US"/>
        </w:rPr>
        <w:t xml:space="preserve"> </w:t>
      </w:r>
      <w:proofErr w:type="gramStart"/>
      <w:r w:rsidRPr="00E500BE">
        <w:rPr>
          <w:b/>
          <w:lang w:val="en-US"/>
        </w:rPr>
        <w:t>Structure</w:t>
      </w:r>
      <w:r w:rsidR="0090113E">
        <w:rPr>
          <w:b/>
          <w:lang w:val="en-US"/>
        </w:rPr>
        <w:t xml:space="preserve"> de la </w:t>
      </w:r>
      <w:proofErr w:type="spellStart"/>
      <w:r w:rsidR="0090113E">
        <w:rPr>
          <w:b/>
          <w:lang w:val="en-US"/>
        </w:rPr>
        <w:t>compagnie</w:t>
      </w:r>
      <w:proofErr w:type="spellEnd"/>
      <w:r w:rsidRPr="00E500BE">
        <w:rPr>
          <w:b/>
          <w:lang w:val="en-US"/>
        </w:rPr>
        <w:t>.</w:t>
      </w:r>
      <w:proofErr w:type="gramEnd"/>
    </w:p>
    <w:p w:rsidR="00E500BE" w:rsidRDefault="00E500BE">
      <w:pPr>
        <w:rPr>
          <w:lang w:val="en-US"/>
        </w:rPr>
      </w:pPr>
    </w:p>
    <w:p w:rsidR="00E500BE" w:rsidRPr="00B05104" w:rsidRDefault="00B05104">
      <w:pPr>
        <w:rPr>
          <w:b/>
          <w:lang w:val="en-US"/>
        </w:rPr>
      </w:pPr>
      <w:r w:rsidRPr="00B05104">
        <w:rPr>
          <w:b/>
        </w:rPr>
        <w:t>ПР</w:t>
      </w:r>
      <w:r w:rsidRPr="00A3766D">
        <w:rPr>
          <w:b/>
          <w:lang w:val="en-US"/>
        </w:rPr>
        <w:t xml:space="preserve">05. </w:t>
      </w:r>
      <w:proofErr w:type="gramStart"/>
      <w:r w:rsidR="0090113E" w:rsidRPr="00E500BE">
        <w:rPr>
          <w:b/>
          <w:lang w:val="en-US"/>
        </w:rPr>
        <w:t>Structure</w:t>
      </w:r>
      <w:r w:rsidR="0090113E">
        <w:rPr>
          <w:b/>
          <w:lang w:val="en-US"/>
        </w:rPr>
        <w:t xml:space="preserve"> de la </w:t>
      </w:r>
      <w:proofErr w:type="spellStart"/>
      <w:r w:rsidR="0090113E">
        <w:rPr>
          <w:b/>
          <w:lang w:val="en-US"/>
        </w:rPr>
        <w:t>compagnie</w:t>
      </w:r>
      <w:proofErr w:type="spellEnd"/>
      <w:r w:rsidR="00E500BE" w:rsidRPr="00B05104">
        <w:rPr>
          <w:b/>
          <w:lang w:val="en-US"/>
        </w:rPr>
        <w:t>.</w:t>
      </w:r>
      <w:proofErr w:type="gramEnd"/>
      <w:r w:rsidR="00A3766D" w:rsidRPr="00A3766D">
        <w:rPr>
          <w:b/>
          <w:lang w:val="en-US"/>
        </w:rPr>
        <w:t xml:space="preserve"> </w:t>
      </w:r>
      <w:proofErr w:type="gramStart"/>
      <w:r w:rsidR="00B23EFD">
        <w:rPr>
          <w:b/>
          <w:lang w:val="en-US"/>
        </w:rPr>
        <w:t xml:space="preserve">Evolution </w:t>
      </w:r>
      <w:proofErr w:type="spellStart"/>
      <w:r w:rsidR="00B23EFD">
        <w:rPr>
          <w:b/>
          <w:lang w:val="en-US"/>
        </w:rPr>
        <w:t>professionnelle</w:t>
      </w:r>
      <w:proofErr w:type="spellEnd"/>
      <w:r w:rsidR="00E500BE" w:rsidRPr="00B05104">
        <w:rPr>
          <w:b/>
          <w:lang w:val="en-US"/>
        </w:rPr>
        <w:t>.</w:t>
      </w:r>
      <w:proofErr w:type="gramEnd"/>
      <w:r w:rsidR="00A3766D" w:rsidRPr="00A3766D">
        <w:rPr>
          <w:b/>
          <w:lang w:val="en-US"/>
        </w:rPr>
        <w:t xml:space="preserve"> </w:t>
      </w:r>
      <w:r w:rsidR="00593D7A">
        <w:rPr>
          <w:b/>
          <w:lang w:val="en-US"/>
        </w:rPr>
        <w:t>Office</w:t>
      </w:r>
      <w:r w:rsidR="00B23EFD">
        <w:rPr>
          <w:b/>
          <w:lang w:val="en-US"/>
        </w:rPr>
        <w:t xml:space="preserve"> </w:t>
      </w:r>
      <w:proofErr w:type="spellStart"/>
      <w:r w:rsidR="00B23EFD">
        <w:rPr>
          <w:b/>
          <w:lang w:val="en-US"/>
        </w:rPr>
        <w:t>moderne</w:t>
      </w:r>
      <w:proofErr w:type="spellEnd"/>
      <w:r w:rsidR="00B23EFD">
        <w:rPr>
          <w:b/>
          <w:lang w:val="en-US"/>
        </w:rPr>
        <w:t xml:space="preserve"> </w:t>
      </w:r>
      <w:proofErr w:type="gramStart"/>
      <w:r w:rsidR="00B23EFD">
        <w:rPr>
          <w:b/>
          <w:lang w:val="en-US"/>
        </w:rPr>
        <w:t>et</w:t>
      </w:r>
      <w:proofErr w:type="gramEnd"/>
      <w:r w:rsidR="00B23EFD">
        <w:rPr>
          <w:b/>
          <w:lang w:val="en-US"/>
        </w:rPr>
        <w:t xml:space="preserve"> </w:t>
      </w:r>
      <w:proofErr w:type="spellStart"/>
      <w:r w:rsidR="00B23EFD">
        <w:rPr>
          <w:b/>
          <w:lang w:val="en-US"/>
        </w:rPr>
        <w:t>burautique</w:t>
      </w:r>
      <w:proofErr w:type="spellEnd"/>
      <w:r w:rsidR="00E500BE" w:rsidRPr="00B05104">
        <w:rPr>
          <w:b/>
          <w:lang w:val="en-US"/>
        </w:rPr>
        <w:t>.</w:t>
      </w:r>
    </w:p>
    <w:p w:rsidR="00B45FA6" w:rsidRPr="00F612DF" w:rsidRDefault="00B45FA6" w:rsidP="00B45FA6">
      <w:pPr>
        <w:jc w:val="both"/>
        <w:rPr>
          <w:b/>
        </w:rPr>
      </w:pPr>
      <w:r w:rsidRPr="00B05104">
        <w:rPr>
          <w:b/>
        </w:rPr>
        <w:t>ПР</w:t>
      </w:r>
      <w:r w:rsidRPr="006E0578">
        <w:rPr>
          <w:b/>
        </w:rPr>
        <w:t xml:space="preserve">05. </w:t>
      </w:r>
      <w:r w:rsidRPr="00B05104">
        <w:rPr>
          <w:b/>
        </w:rPr>
        <w:t>Структура</w:t>
      </w:r>
      <w:r w:rsidRPr="006E0578">
        <w:rPr>
          <w:b/>
        </w:rPr>
        <w:t xml:space="preserve"> </w:t>
      </w:r>
      <w:r w:rsidRPr="00B05104">
        <w:rPr>
          <w:b/>
        </w:rPr>
        <w:t>компании</w:t>
      </w:r>
      <w:r w:rsidRPr="006E0578">
        <w:rPr>
          <w:b/>
        </w:rPr>
        <w:t xml:space="preserve">. </w:t>
      </w:r>
      <w:r w:rsidRPr="00B05104">
        <w:rPr>
          <w:b/>
        </w:rPr>
        <w:t>Карьерная</w:t>
      </w:r>
      <w:r w:rsidRPr="006E0578">
        <w:rPr>
          <w:b/>
        </w:rPr>
        <w:t xml:space="preserve"> </w:t>
      </w:r>
      <w:r w:rsidRPr="00B05104">
        <w:rPr>
          <w:b/>
        </w:rPr>
        <w:t>лестница</w:t>
      </w:r>
      <w:r w:rsidRPr="00F612DF">
        <w:rPr>
          <w:b/>
        </w:rPr>
        <w:t xml:space="preserve">. </w:t>
      </w:r>
      <w:r w:rsidRPr="00B05104">
        <w:rPr>
          <w:b/>
        </w:rPr>
        <w:t>Современный</w:t>
      </w:r>
      <w:r w:rsidRPr="00F612DF">
        <w:rPr>
          <w:b/>
        </w:rPr>
        <w:t xml:space="preserve"> </w:t>
      </w:r>
      <w:r w:rsidRPr="00B05104">
        <w:rPr>
          <w:b/>
        </w:rPr>
        <w:t>офис</w:t>
      </w:r>
      <w:r w:rsidRPr="00F612DF">
        <w:rPr>
          <w:b/>
        </w:rPr>
        <w:t xml:space="preserve"> </w:t>
      </w:r>
      <w:r w:rsidRPr="00B05104">
        <w:rPr>
          <w:b/>
        </w:rPr>
        <w:t>и</w:t>
      </w:r>
      <w:r w:rsidRPr="00F612DF">
        <w:rPr>
          <w:b/>
        </w:rPr>
        <w:t xml:space="preserve"> </w:t>
      </w:r>
      <w:r w:rsidRPr="00B05104">
        <w:rPr>
          <w:b/>
        </w:rPr>
        <w:t>офисное</w:t>
      </w:r>
      <w:r w:rsidRPr="00F612DF">
        <w:rPr>
          <w:b/>
        </w:rPr>
        <w:t xml:space="preserve"> </w:t>
      </w:r>
      <w:r w:rsidRPr="00B05104">
        <w:rPr>
          <w:b/>
        </w:rPr>
        <w:t>оборудование</w:t>
      </w:r>
      <w:r w:rsidRPr="00F612DF">
        <w:rPr>
          <w:b/>
        </w:rPr>
        <w:t>.</w:t>
      </w:r>
    </w:p>
    <w:p w:rsidR="00B05104" w:rsidRPr="00F612DF" w:rsidRDefault="00B05104" w:rsidP="00B45FA6">
      <w:pPr>
        <w:jc w:val="both"/>
      </w:pPr>
    </w:p>
    <w:p w:rsidR="001140B1" w:rsidRDefault="00B23EFD" w:rsidP="00B45FA6">
      <w:pPr>
        <w:jc w:val="both"/>
        <w:rPr>
          <w:b/>
          <w:lang w:val="en-US"/>
        </w:rPr>
      </w:pPr>
      <w:proofErr w:type="spellStart"/>
      <w:r>
        <w:rPr>
          <w:b/>
          <w:lang w:val="en-US"/>
        </w:rPr>
        <w:t>Apprenez</w:t>
      </w:r>
      <w:proofErr w:type="spellEnd"/>
      <w:r>
        <w:rPr>
          <w:b/>
          <w:lang w:val="en-US"/>
        </w:rPr>
        <w:t xml:space="preserve"> les mots</w:t>
      </w:r>
      <w:r w:rsidR="001140B1" w:rsidRPr="001031BA">
        <w:rPr>
          <w:b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031BA" w:rsidTr="001031BA">
        <w:tc>
          <w:tcPr>
            <w:tcW w:w="4785" w:type="dxa"/>
          </w:tcPr>
          <w:p w:rsidR="001031BA" w:rsidRDefault="001031BA" w:rsidP="00B23EFD">
            <w:pPr>
              <w:jc w:val="both"/>
              <w:rPr>
                <w:b/>
                <w:lang w:val="en-US"/>
              </w:rPr>
            </w:pPr>
            <w:proofErr w:type="spellStart"/>
            <w:r w:rsidRPr="001031BA">
              <w:rPr>
                <w:lang w:val="en-US"/>
              </w:rPr>
              <w:t>d</w:t>
            </w:r>
            <w:r w:rsidR="00B23EFD">
              <w:rPr>
                <w:lang w:val="en-US"/>
              </w:rPr>
              <w:t>é</w:t>
            </w:r>
            <w:r w:rsidRPr="001031BA">
              <w:rPr>
                <w:lang w:val="en-US"/>
              </w:rPr>
              <w:t>part</w:t>
            </w:r>
            <w:r w:rsidR="00B23EFD">
              <w:rPr>
                <w:lang w:val="en-US"/>
              </w:rPr>
              <w:t>e</w:t>
            </w:r>
            <w:r w:rsidRPr="001031BA">
              <w:rPr>
                <w:lang w:val="en-US"/>
              </w:rPr>
              <w:t>ment</w:t>
            </w:r>
            <w:proofErr w:type="spellEnd"/>
          </w:p>
        </w:tc>
        <w:tc>
          <w:tcPr>
            <w:tcW w:w="4786" w:type="dxa"/>
          </w:tcPr>
          <w:p w:rsidR="001031BA" w:rsidRDefault="001031BA" w:rsidP="00B45FA6">
            <w:pPr>
              <w:jc w:val="both"/>
              <w:rPr>
                <w:b/>
                <w:lang w:val="en-US"/>
              </w:rPr>
            </w:pPr>
            <w:r w:rsidRPr="001031BA">
              <w:t>отдел, отделение, управление, департамент</w:t>
            </w:r>
          </w:p>
        </w:tc>
      </w:tr>
      <w:tr w:rsidR="001031BA" w:rsidTr="001031BA">
        <w:tc>
          <w:tcPr>
            <w:tcW w:w="4785" w:type="dxa"/>
          </w:tcPr>
          <w:p w:rsidR="001031BA" w:rsidRDefault="00B23EFD" w:rsidP="00B45FA6">
            <w:pPr>
              <w:jc w:val="both"/>
              <w:rPr>
                <w:b/>
                <w:lang w:val="en-US"/>
              </w:rPr>
            </w:pPr>
            <w:proofErr w:type="spellStart"/>
            <w:r>
              <w:rPr>
                <w:lang w:val="en-US"/>
              </w:rPr>
              <w:t>vente</w:t>
            </w:r>
            <w:proofErr w:type="spellEnd"/>
          </w:p>
        </w:tc>
        <w:tc>
          <w:tcPr>
            <w:tcW w:w="4786" w:type="dxa"/>
          </w:tcPr>
          <w:p w:rsidR="001031BA" w:rsidRDefault="001031BA" w:rsidP="00B45FA6">
            <w:pPr>
              <w:jc w:val="both"/>
              <w:rPr>
                <w:b/>
                <w:lang w:val="en-US"/>
              </w:rPr>
            </w:pPr>
            <w:r w:rsidRPr="001031BA">
              <w:t>сбыт</w:t>
            </w:r>
          </w:p>
        </w:tc>
      </w:tr>
      <w:tr w:rsidR="001031BA" w:rsidTr="001031BA">
        <w:tc>
          <w:tcPr>
            <w:tcW w:w="4785" w:type="dxa"/>
          </w:tcPr>
          <w:p w:rsidR="001031BA" w:rsidRDefault="00B23EFD" w:rsidP="00B45FA6">
            <w:pPr>
              <w:jc w:val="both"/>
              <w:rPr>
                <w:b/>
                <w:lang w:val="en-US"/>
              </w:rPr>
            </w:pPr>
            <w:r>
              <w:rPr>
                <w:lang w:val="en-US"/>
              </w:rPr>
              <w:t>m</w:t>
            </w:r>
            <w:r w:rsidR="001031BA" w:rsidRPr="001031BA">
              <w:rPr>
                <w:lang w:val="en-US"/>
              </w:rPr>
              <w:t>anager</w:t>
            </w:r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vente</w:t>
            </w:r>
            <w:proofErr w:type="spellEnd"/>
          </w:p>
        </w:tc>
        <w:tc>
          <w:tcPr>
            <w:tcW w:w="4786" w:type="dxa"/>
          </w:tcPr>
          <w:p w:rsidR="001031BA" w:rsidRDefault="001031BA" w:rsidP="00B45FA6">
            <w:pPr>
              <w:jc w:val="both"/>
              <w:rPr>
                <w:b/>
                <w:lang w:val="en-US"/>
              </w:rPr>
            </w:pPr>
            <w:r w:rsidRPr="001031BA">
              <w:t>менеджер по сбыту</w:t>
            </w:r>
          </w:p>
        </w:tc>
      </w:tr>
      <w:tr w:rsidR="001031BA" w:rsidTr="001031BA">
        <w:tc>
          <w:tcPr>
            <w:tcW w:w="4785" w:type="dxa"/>
          </w:tcPr>
          <w:p w:rsidR="001031BA" w:rsidRDefault="00B23EFD" w:rsidP="00B45FA6">
            <w:pPr>
              <w:jc w:val="both"/>
              <w:rPr>
                <w:b/>
                <w:lang w:val="en-US"/>
              </w:rPr>
            </w:pPr>
            <w:r>
              <w:rPr>
                <w:lang w:val="en-US"/>
              </w:rPr>
              <w:t>fluctuation</w:t>
            </w:r>
          </w:p>
        </w:tc>
        <w:tc>
          <w:tcPr>
            <w:tcW w:w="4786" w:type="dxa"/>
          </w:tcPr>
          <w:p w:rsidR="001031BA" w:rsidRDefault="001031BA" w:rsidP="00B45FA6">
            <w:pPr>
              <w:jc w:val="both"/>
              <w:rPr>
                <w:b/>
                <w:lang w:val="en-US"/>
              </w:rPr>
            </w:pPr>
            <w:r w:rsidRPr="001031BA">
              <w:t>текучесть</w:t>
            </w:r>
          </w:p>
        </w:tc>
      </w:tr>
      <w:tr w:rsidR="001031BA" w:rsidTr="001031BA">
        <w:tc>
          <w:tcPr>
            <w:tcW w:w="4785" w:type="dxa"/>
          </w:tcPr>
          <w:p w:rsidR="001031BA" w:rsidRDefault="00B23EFD" w:rsidP="00B45FA6">
            <w:pPr>
              <w:jc w:val="both"/>
              <w:rPr>
                <w:b/>
                <w:lang w:val="en-US"/>
              </w:rPr>
            </w:pPr>
            <w:proofErr w:type="spellStart"/>
            <w:r>
              <w:rPr>
                <w:lang w:val="en-US"/>
              </w:rPr>
              <w:t>c</w:t>
            </w:r>
            <w:r w:rsidR="006E0578">
              <w:rPr>
                <w:lang w:val="en-US"/>
              </w:rPr>
              <w:t>h</w:t>
            </w:r>
            <w:r>
              <w:rPr>
                <w:lang w:val="en-US"/>
              </w:rPr>
              <w:t>iffre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d’affaire</w:t>
            </w:r>
            <w:r w:rsidR="00366B0B">
              <w:rPr>
                <w:lang w:val="en-US"/>
              </w:rPr>
              <w:t>s</w:t>
            </w:r>
            <w:proofErr w:type="spellEnd"/>
          </w:p>
        </w:tc>
        <w:tc>
          <w:tcPr>
            <w:tcW w:w="4786" w:type="dxa"/>
          </w:tcPr>
          <w:p w:rsidR="001031BA" w:rsidRDefault="001031BA" w:rsidP="00B45FA6">
            <w:pPr>
              <w:jc w:val="both"/>
              <w:rPr>
                <w:b/>
                <w:lang w:val="en-US"/>
              </w:rPr>
            </w:pPr>
            <w:r w:rsidRPr="001031BA">
              <w:t>оборот капитала</w:t>
            </w:r>
          </w:p>
        </w:tc>
      </w:tr>
      <w:tr w:rsidR="001031BA" w:rsidTr="001031BA">
        <w:tc>
          <w:tcPr>
            <w:tcW w:w="4785" w:type="dxa"/>
          </w:tcPr>
          <w:p w:rsidR="001031BA" w:rsidRDefault="00366B0B" w:rsidP="00B23EFD">
            <w:pPr>
              <w:jc w:val="both"/>
              <w:rPr>
                <w:b/>
                <w:lang w:val="en-US"/>
              </w:rPr>
            </w:pPr>
            <w:r>
              <w:rPr>
                <w:lang w:val="en-US"/>
              </w:rPr>
              <w:t>Recherché</w:t>
            </w:r>
          </w:p>
        </w:tc>
        <w:tc>
          <w:tcPr>
            <w:tcW w:w="4786" w:type="dxa"/>
          </w:tcPr>
          <w:p w:rsidR="001031BA" w:rsidRDefault="001031BA" w:rsidP="00B45FA6">
            <w:pPr>
              <w:jc w:val="both"/>
              <w:rPr>
                <w:b/>
                <w:lang w:val="en-US"/>
              </w:rPr>
            </w:pPr>
            <w:r w:rsidRPr="001031BA">
              <w:t>исследование</w:t>
            </w:r>
          </w:p>
        </w:tc>
      </w:tr>
      <w:tr w:rsidR="001031BA" w:rsidTr="001031BA">
        <w:tc>
          <w:tcPr>
            <w:tcW w:w="4785" w:type="dxa"/>
          </w:tcPr>
          <w:p w:rsidR="001031BA" w:rsidRDefault="001031BA" w:rsidP="00B23EFD">
            <w:pPr>
              <w:jc w:val="both"/>
              <w:rPr>
                <w:b/>
                <w:lang w:val="en-US"/>
              </w:rPr>
            </w:pPr>
            <w:proofErr w:type="spellStart"/>
            <w:r w:rsidRPr="001031BA">
              <w:rPr>
                <w:lang w:val="en-US"/>
              </w:rPr>
              <w:t>d</w:t>
            </w:r>
            <w:r w:rsidR="00B23EFD">
              <w:rPr>
                <w:lang w:val="en-US"/>
              </w:rPr>
              <w:t>é</w:t>
            </w:r>
            <w:r w:rsidRPr="001031BA">
              <w:rPr>
                <w:lang w:val="en-US"/>
              </w:rPr>
              <w:t>velop</w:t>
            </w:r>
            <w:r w:rsidR="006E0578">
              <w:rPr>
                <w:lang w:val="en-US"/>
              </w:rPr>
              <w:t>p</w:t>
            </w:r>
            <w:r w:rsidR="00B23EFD">
              <w:rPr>
                <w:lang w:val="en-US"/>
              </w:rPr>
              <w:t>e</w:t>
            </w:r>
            <w:r w:rsidRPr="001031BA">
              <w:rPr>
                <w:lang w:val="en-US"/>
              </w:rPr>
              <w:t>ment</w:t>
            </w:r>
            <w:proofErr w:type="spellEnd"/>
          </w:p>
        </w:tc>
        <w:tc>
          <w:tcPr>
            <w:tcW w:w="4786" w:type="dxa"/>
          </w:tcPr>
          <w:p w:rsidR="001031BA" w:rsidRDefault="001031BA" w:rsidP="00B45FA6">
            <w:pPr>
              <w:jc w:val="both"/>
              <w:rPr>
                <w:b/>
                <w:lang w:val="en-US"/>
              </w:rPr>
            </w:pPr>
            <w:r w:rsidRPr="001031BA">
              <w:t>развитие, рост, освоение, разработка</w:t>
            </w:r>
          </w:p>
        </w:tc>
      </w:tr>
      <w:tr w:rsidR="001031BA" w:rsidRPr="001031BA" w:rsidTr="001031BA">
        <w:tc>
          <w:tcPr>
            <w:tcW w:w="4785" w:type="dxa"/>
          </w:tcPr>
          <w:p w:rsidR="001031BA" w:rsidRDefault="007568A5" w:rsidP="00B45FA6">
            <w:pPr>
              <w:jc w:val="both"/>
              <w:rPr>
                <w:b/>
                <w:lang w:val="en-US"/>
              </w:rPr>
            </w:pPr>
            <w:proofErr w:type="spellStart"/>
            <w:r>
              <w:rPr>
                <w:lang w:val="en-US"/>
              </w:rPr>
              <w:t>succursale</w:t>
            </w:r>
            <w:proofErr w:type="spellEnd"/>
          </w:p>
        </w:tc>
        <w:tc>
          <w:tcPr>
            <w:tcW w:w="4786" w:type="dxa"/>
          </w:tcPr>
          <w:p w:rsidR="001031BA" w:rsidRPr="001031BA" w:rsidRDefault="001031BA" w:rsidP="007568A5">
            <w:pPr>
              <w:jc w:val="both"/>
              <w:rPr>
                <w:b/>
              </w:rPr>
            </w:pPr>
            <w:r w:rsidRPr="001031BA">
              <w:t xml:space="preserve">дочерняя фирма, </w:t>
            </w:r>
            <w:r w:rsidR="007568A5">
              <w:t>не обладает статусом юридического лица</w:t>
            </w:r>
          </w:p>
        </w:tc>
      </w:tr>
      <w:tr w:rsidR="001031BA" w:rsidRPr="001031BA" w:rsidTr="001031BA">
        <w:tc>
          <w:tcPr>
            <w:tcW w:w="4785" w:type="dxa"/>
          </w:tcPr>
          <w:p w:rsidR="001031BA" w:rsidRPr="001031BA" w:rsidRDefault="007568A5" w:rsidP="00B45FA6">
            <w:pPr>
              <w:jc w:val="both"/>
              <w:rPr>
                <w:b/>
              </w:rPr>
            </w:pPr>
            <w:proofErr w:type="spellStart"/>
            <w:r>
              <w:rPr>
                <w:lang w:val="en-US"/>
              </w:rPr>
              <w:t>filiale</w:t>
            </w:r>
            <w:proofErr w:type="spellEnd"/>
          </w:p>
        </w:tc>
        <w:tc>
          <w:tcPr>
            <w:tcW w:w="4786" w:type="dxa"/>
          </w:tcPr>
          <w:p w:rsidR="001031BA" w:rsidRPr="001031BA" w:rsidRDefault="001031BA" w:rsidP="006E0578">
            <w:pPr>
              <w:tabs>
                <w:tab w:val="left" w:pos="2492"/>
              </w:tabs>
              <w:jc w:val="both"/>
              <w:rPr>
                <w:b/>
              </w:rPr>
            </w:pPr>
            <w:proofErr w:type="spellStart"/>
            <w:r w:rsidRPr="001031BA">
              <w:rPr>
                <w:lang w:val="en-US"/>
              </w:rPr>
              <w:t>филиал</w:t>
            </w:r>
            <w:proofErr w:type="spellEnd"/>
            <w:r w:rsidRPr="001031BA">
              <w:rPr>
                <w:lang w:val="en-US"/>
              </w:rPr>
              <w:t xml:space="preserve">, </w:t>
            </w:r>
            <w:proofErr w:type="spellStart"/>
            <w:r w:rsidRPr="001031BA">
              <w:rPr>
                <w:lang w:val="en-US"/>
              </w:rPr>
              <w:t>отделение</w:t>
            </w:r>
            <w:proofErr w:type="spellEnd"/>
            <w:r w:rsidR="006E0578">
              <w:rPr>
                <w:lang w:val="en-US"/>
              </w:rPr>
              <w:tab/>
            </w:r>
          </w:p>
        </w:tc>
      </w:tr>
      <w:tr w:rsidR="001031BA" w:rsidRPr="001031BA" w:rsidTr="001031BA">
        <w:tc>
          <w:tcPr>
            <w:tcW w:w="4785" w:type="dxa"/>
          </w:tcPr>
          <w:p w:rsidR="001031BA" w:rsidRPr="001031BA" w:rsidRDefault="007568A5" w:rsidP="007568A5">
            <w:pPr>
              <w:jc w:val="both"/>
              <w:rPr>
                <w:b/>
              </w:rPr>
            </w:pPr>
            <w:proofErr w:type="spellStart"/>
            <w:r>
              <w:rPr>
                <w:lang w:val="en-US"/>
              </w:rPr>
              <w:t>réunion</w:t>
            </w:r>
            <w:proofErr w:type="spellEnd"/>
            <w:r>
              <w:rPr>
                <w:lang w:val="en-US"/>
              </w:rPr>
              <w:t xml:space="preserve"> des </w:t>
            </w:r>
            <w:proofErr w:type="spellStart"/>
            <w:r>
              <w:rPr>
                <w:lang w:val="en-US"/>
              </w:rPr>
              <w:t>actinnaires</w:t>
            </w:r>
            <w:proofErr w:type="spellEnd"/>
          </w:p>
        </w:tc>
        <w:tc>
          <w:tcPr>
            <w:tcW w:w="4786" w:type="dxa"/>
          </w:tcPr>
          <w:p w:rsidR="001031BA" w:rsidRPr="001031BA" w:rsidRDefault="001031BA" w:rsidP="00B45FA6">
            <w:pPr>
              <w:jc w:val="both"/>
              <w:rPr>
                <w:b/>
              </w:rPr>
            </w:pPr>
            <w:proofErr w:type="spellStart"/>
            <w:r w:rsidRPr="001031BA">
              <w:rPr>
                <w:lang w:val="en-US"/>
              </w:rPr>
              <w:t>собрание</w:t>
            </w:r>
            <w:proofErr w:type="spellEnd"/>
            <w:r w:rsidRPr="001031BA">
              <w:rPr>
                <w:lang w:val="en-US"/>
              </w:rPr>
              <w:t xml:space="preserve"> </w:t>
            </w:r>
            <w:proofErr w:type="spellStart"/>
            <w:r w:rsidRPr="001031BA">
              <w:rPr>
                <w:lang w:val="en-US"/>
              </w:rPr>
              <w:t>акционеров</w:t>
            </w:r>
            <w:proofErr w:type="spellEnd"/>
          </w:p>
        </w:tc>
      </w:tr>
      <w:tr w:rsidR="001031BA" w:rsidRPr="001031BA" w:rsidTr="001031BA">
        <w:tc>
          <w:tcPr>
            <w:tcW w:w="4785" w:type="dxa"/>
          </w:tcPr>
          <w:p w:rsidR="001031BA" w:rsidRPr="001031BA" w:rsidRDefault="008C1184" w:rsidP="00B45FA6">
            <w:pPr>
              <w:jc w:val="both"/>
              <w:rPr>
                <w:b/>
              </w:rPr>
            </w:pPr>
            <w:proofErr w:type="spellStart"/>
            <w:r>
              <w:rPr>
                <w:lang w:val="en-US"/>
              </w:rPr>
              <w:t>d</w:t>
            </w:r>
            <w:r w:rsidR="001031BA" w:rsidRPr="001031BA">
              <w:rPr>
                <w:lang w:val="en-US"/>
              </w:rPr>
              <w:t>irecto</w:t>
            </w:r>
            <w:r>
              <w:rPr>
                <w:lang w:val="en-US"/>
              </w:rPr>
              <w:t>i</w:t>
            </w:r>
            <w:r w:rsidR="001031BA" w:rsidRPr="001031BA">
              <w:rPr>
                <w:lang w:val="en-US"/>
              </w:rPr>
              <w:t>r</w:t>
            </w:r>
            <w:r>
              <w:rPr>
                <w:lang w:val="en-US"/>
              </w:rPr>
              <w:t>e</w:t>
            </w:r>
            <w:proofErr w:type="spellEnd"/>
          </w:p>
        </w:tc>
        <w:tc>
          <w:tcPr>
            <w:tcW w:w="4786" w:type="dxa"/>
          </w:tcPr>
          <w:p w:rsidR="001031BA" w:rsidRPr="001031BA" w:rsidRDefault="001031BA" w:rsidP="00B45FA6">
            <w:pPr>
              <w:jc w:val="both"/>
              <w:rPr>
                <w:b/>
              </w:rPr>
            </w:pPr>
            <w:r w:rsidRPr="001031BA">
              <w:t>совет директоров</w:t>
            </w:r>
          </w:p>
        </w:tc>
      </w:tr>
      <w:tr w:rsidR="001031BA" w:rsidRPr="001031BA" w:rsidTr="001031BA">
        <w:tc>
          <w:tcPr>
            <w:tcW w:w="4785" w:type="dxa"/>
          </w:tcPr>
          <w:p w:rsidR="001031BA" w:rsidRPr="001031BA" w:rsidRDefault="008C1184" w:rsidP="008C1184">
            <w:pPr>
              <w:jc w:val="both"/>
              <w:rPr>
                <w:b/>
              </w:rPr>
            </w:pPr>
            <w:r>
              <w:rPr>
                <w:lang w:val="en-US"/>
              </w:rPr>
              <w:t>p</w:t>
            </w:r>
            <w:r w:rsidR="001031BA" w:rsidRPr="001031BA">
              <w:rPr>
                <w:lang w:val="en-US"/>
              </w:rPr>
              <w:t>ropos</w:t>
            </w:r>
            <w:r>
              <w:rPr>
                <w:lang w:val="en-US"/>
              </w:rPr>
              <w:t xml:space="preserve">ition </w:t>
            </w:r>
            <w:proofErr w:type="spellStart"/>
            <w:r>
              <w:rPr>
                <w:lang w:val="en-US"/>
              </w:rPr>
              <w:t>d’affaires</w:t>
            </w:r>
            <w:proofErr w:type="spellEnd"/>
          </w:p>
        </w:tc>
        <w:tc>
          <w:tcPr>
            <w:tcW w:w="4786" w:type="dxa"/>
          </w:tcPr>
          <w:p w:rsidR="001031BA" w:rsidRPr="001031BA" w:rsidRDefault="001031BA" w:rsidP="00B45FA6">
            <w:pPr>
              <w:jc w:val="both"/>
              <w:rPr>
                <w:b/>
              </w:rPr>
            </w:pPr>
            <w:r w:rsidRPr="001031BA">
              <w:t>деловое предложение</w:t>
            </w:r>
          </w:p>
        </w:tc>
      </w:tr>
      <w:tr w:rsidR="001031BA" w:rsidRPr="001031BA" w:rsidTr="001031BA">
        <w:tc>
          <w:tcPr>
            <w:tcW w:w="4785" w:type="dxa"/>
          </w:tcPr>
          <w:p w:rsidR="001031BA" w:rsidRPr="001031BA" w:rsidRDefault="001031BA" w:rsidP="00075630">
            <w:pPr>
              <w:jc w:val="both"/>
              <w:rPr>
                <w:b/>
                <w:lang w:val="en-US"/>
              </w:rPr>
            </w:pPr>
            <w:r w:rsidRPr="001031BA">
              <w:rPr>
                <w:lang w:val="en-US"/>
              </w:rPr>
              <w:t>propose</w:t>
            </w:r>
            <w:r w:rsidR="00075630">
              <w:rPr>
                <w:lang w:val="en-US"/>
              </w:rPr>
              <w:t>r</w:t>
            </w:r>
            <w:r w:rsidRPr="001031BA">
              <w:rPr>
                <w:lang w:val="en-US"/>
              </w:rPr>
              <w:t xml:space="preserve"> </w:t>
            </w:r>
            <w:proofErr w:type="spellStart"/>
            <w:r w:rsidR="00075630">
              <w:rPr>
                <w:lang w:val="en-US"/>
              </w:rPr>
              <w:t>qch</w:t>
            </w:r>
            <w:proofErr w:type="spellEnd"/>
            <w:r w:rsidR="00075630">
              <w:rPr>
                <w:lang w:val="en-US"/>
              </w:rPr>
              <w:t xml:space="preserve"> à </w:t>
            </w:r>
            <w:proofErr w:type="spellStart"/>
            <w:r w:rsidR="00075630">
              <w:rPr>
                <w:lang w:val="en-US"/>
              </w:rPr>
              <w:t>qn</w:t>
            </w:r>
            <w:proofErr w:type="spellEnd"/>
          </w:p>
        </w:tc>
        <w:tc>
          <w:tcPr>
            <w:tcW w:w="4786" w:type="dxa"/>
          </w:tcPr>
          <w:p w:rsidR="001031BA" w:rsidRPr="001031BA" w:rsidRDefault="001031BA" w:rsidP="00B45FA6">
            <w:pPr>
              <w:jc w:val="both"/>
              <w:rPr>
                <w:b/>
              </w:rPr>
            </w:pPr>
            <w:r w:rsidRPr="001031BA">
              <w:t>предлагать кому-то что-то</w:t>
            </w:r>
          </w:p>
        </w:tc>
      </w:tr>
      <w:tr w:rsidR="001031BA" w:rsidRPr="001031BA" w:rsidTr="001031BA">
        <w:tc>
          <w:tcPr>
            <w:tcW w:w="4785" w:type="dxa"/>
          </w:tcPr>
          <w:p w:rsidR="001031BA" w:rsidRPr="001031BA" w:rsidRDefault="00075630" w:rsidP="00B45FA6">
            <w:pPr>
              <w:jc w:val="both"/>
              <w:rPr>
                <w:b/>
              </w:rPr>
            </w:pPr>
            <w:proofErr w:type="spellStart"/>
            <w:r>
              <w:rPr>
                <w:lang w:val="en-US"/>
              </w:rPr>
              <w:t>projet</w:t>
            </w:r>
            <w:proofErr w:type="spellEnd"/>
            <w:r>
              <w:rPr>
                <w:lang w:val="en-US"/>
              </w:rPr>
              <w:t xml:space="preserve"> de</w:t>
            </w:r>
            <w:r w:rsidR="001031BA">
              <w:rPr>
                <w:lang w:val="en-US"/>
              </w:rPr>
              <w:t xml:space="preserve"> </w:t>
            </w:r>
            <w:r>
              <w:rPr>
                <w:lang w:val="en-US"/>
              </w:rPr>
              <w:t>c</w:t>
            </w:r>
            <w:r w:rsidR="001031BA" w:rsidRPr="001031BA">
              <w:rPr>
                <w:lang w:val="en-US"/>
              </w:rPr>
              <w:t>ontract</w:t>
            </w:r>
          </w:p>
        </w:tc>
        <w:tc>
          <w:tcPr>
            <w:tcW w:w="4786" w:type="dxa"/>
          </w:tcPr>
          <w:p w:rsidR="001031BA" w:rsidRPr="001031BA" w:rsidRDefault="001031BA" w:rsidP="00B45FA6">
            <w:pPr>
              <w:jc w:val="both"/>
              <w:rPr>
                <w:b/>
              </w:rPr>
            </w:pPr>
            <w:r w:rsidRPr="001031BA">
              <w:t>проект контракта</w:t>
            </w:r>
          </w:p>
        </w:tc>
      </w:tr>
    </w:tbl>
    <w:p w:rsidR="001031BA" w:rsidRPr="001031BA" w:rsidRDefault="001031BA" w:rsidP="00B45FA6">
      <w:pPr>
        <w:jc w:val="both"/>
        <w:rPr>
          <w:b/>
        </w:rPr>
      </w:pPr>
    </w:p>
    <w:p w:rsidR="001031BA" w:rsidRPr="001031BA" w:rsidRDefault="004821C5" w:rsidP="001031BA">
      <w:pPr>
        <w:jc w:val="both"/>
        <w:rPr>
          <w:b/>
          <w:lang w:val="en-US"/>
        </w:rPr>
      </w:pPr>
      <w:proofErr w:type="spellStart"/>
      <w:r>
        <w:rPr>
          <w:b/>
          <w:lang w:val="en-US"/>
        </w:rPr>
        <w:t>Lisez</w:t>
      </w:r>
      <w:proofErr w:type="spellEnd"/>
      <w:r>
        <w:rPr>
          <w:b/>
          <w:lang w:val="en-US"/>
        </w:rPr>
        <w:t xml:space="preserve"> le </w:t>
      </w:r>
      <w:proofErr w:type="spellStart"/>
      <w:r>
        <w:rPr>
          <w:b/>
          <w:lang w:val="en-US"/>
        </w:rPr>
        <w:t>texte</w:t>
      </w:r>
      <w:proofErr w:type="spellEnd"/>
      <w:r w:rsidR="001031BA" w:rsidRPr="001031BA">
        <w:rPr>
          <w:b/>
          <w:lang w:val="en-US"/>
        </w:rPr>
        <w:t>:</w:t>
      </w:r>
    </w:p>
    <w:p w:rsidR="001031BA" w:rsidRDefault="001031BA" w:rsidP="001031BA">
      <w:pPr>
        <w:jc w:val="both"/>
        <w:rPr>
          <w:lang w:val="en-US"/>
        </w:rPr>
      </w:pPr>
    </w:p>
    <w:p w:rsidR="004821C5" w:rsidRPr="004821C5" w:rsidRDefault="004821C5" w:rsidP="004821C5">
      <w:pPr>
        <w:ind w:left="57" w:right="57" w:firstLine="709"/>
        <w:jc w:val="both"/>
        <w:rPr>
          <w:b/>
          <w:sz w:val="22"/>
          <w:szCs w:val="22"/>
          <w:lang w:val="fr-FR"/>
        </w:rPr>
      </w:pPr>
      <w:r w:rsidRPr="004821C5">
        <w:rPr>
          <w:b/>
          <w:sz w:val="22"/>
          <w:szCs w:val="22"/>
          <w:lang w:val="fr-FR"/>
        </w:rPr>
        <w:t>CR</w:t>
      </w:r>
      <w:r w:rsidRPr="004821C5">
        <w:rPr>
          <w:b/>
          <w:sz w:val="22"/>
          <w:szCs w:val="22"/>
          <w:lang w:val="en-US"/>
        </w:rPr>
        <w:t>É</w:t>
      </w:r>
      <w:r w:rsidRPr="004821C5">
        <w:rPr>
          <w:b/>
          <w:sz w:val="22"/>
          <w:szCs w:val="22"/>
          <w:lang w:val="fr-FR"/>
        </w:rPr>
        <w:t>ER UNE ENTREPRISE EN FRANCE</w:t>
      </w:r>
    </w:p>
    <w:p w:rsidR="004821C5" w:rsidRPr="004821C5" w:rsidRDefault="004821C5" w:rsidP="004821C5">
      <w:pPr>
        <w:ind w:left="57" w:right="57" w:firstLine="709"/>
        <w:jc w:val="both"/>
        <w:rPr>
          <w:sz w:val="22"/>
          <w:szCs w:val="22"/>
          <w:lang w:val="fr-FR"/>
        </w:rPr>
      </w:pPr>
    </w:p>
    <w:p w:rsidR="004821C5" w:rsidRPr="004821C5" w:rsidRDefault="004821C5" w:rsidP="004821C5">
      <w:pPr>
        <w:ind w:left="57" w:right="57" w:firstLine="709"/>
        <w:jc w:val="both"/>
        <w:rPr>
          <w:sz w:val="22"/>
          <w:szCs w:val="22"/>
          <w:lang w:val="fr-FR"/>
        </w:rPr>
      </w:pPr>
      <w:r w:rsidRPr="004821C5">
        <w:rPr>
          <w:sz w:val="22"/>
          <w:szCs w:val="22"/>
          <w:lang w:val="fr-FR"/>
        </w:rPr>
        <w:t>Entreprise individuelle, SARL, soci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 anonyme: quels statuts choisir? Chaque type d’entreprise ou de soci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 a ses avantages et ses inconv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nients. Si vous</w:t>
      </w:r>
      <w:r>
        <w:rPr>
          <w:sz w:val="22"/>
          <w:szCs w:val="22"/>
          <w:lang w:val="fr-FR"/>
        </w:rPr>
        <w:t xml:space="preserve"> </w:t>
      </w:r>
      <w:r w:rsidRPr="004821C5">
        <w:rPr>
          <w:sz w:val="22"/>
          <w:szCs w:val="22"/>
          <w:lang w:val="fr-FR"/>
        </w:rPr>
        <w:t>vous installez seul, vous avez</w:t>
      </w:r>
      <w:r>
        <w:rPr>
          <w:sz w:val="22"/>
          <w:szCs w:val="22"/>
          <w:lang w:val="fr-FR"/>
        </w:rPr>
        <w:t xml:space="preserve"> le choix entre deux structures:</w:t>
      </w:r>
    </w:p>
    <w:p w:rsidR="004821C5" w:rsidRPr="004821C5" w:rsidRDefault="004821C5" w:rsidP="004821C5">
      <w:pPr>
        <w:ind w:left="57" w:right="57" w:firstLine="709"/>
        <w:jc w:val="both"/>
        <w:rPr>
          <w:sz w:val="22"/>
          <w:szCs w:val="22"/>
          <w:lang w:val="fr-FR"/>
        </w:rPr>
      </w:pPr>
      <w:r w:rsidRPr="004821C5">
        <w:rPr>
          <w:sz w:val="22"/>
          <w:szCs w:val="22"/>
          <w:lang w:val="fr-FR"/>
        </w:rPr>
        <w:t>• L’entreprise individuelle: c’est la forme d’entreprise la plus simple, la moins on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reuse </w:t>
      </w:r>
      <w:r w:rsidRPr="004821C5">
        <w:rPr>
          <w:sz w:val="22"/>
          <w:szCs w:val="22"/>
          <w:lang w:val="en-US"/>
        </w:rPr>
        <w:t>à</w:t>
      </w:r>
      <w:r w:rsidRPr="004821C5">
        <w:rPr>
          <w:sz w:val="22"/>
          <w:szCs w:val="22"/>
          <w:lang w:val="fr-FR"/>
        </w:rPr>
        <w:t xml:space="preserve"> cr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er, la plus facile </w:t>
      </w:r>
      <w:r w:rsidRPr="004821C5">
        <w:rPr>
          <w:sz w:val="22"/>
          <w:szCs w:val="22"/>
          <w:lang w:val="en-US"/>
        </w:rPr>
        <w:t>à</w:t>
      </w:r>
      <w:r w:rsidRPr="004821C5">
        <w:rPr>
          <w:sz w:val="22"/>
          <w:szCs w:val="22"/>
          <w:lang w:val="fr-FR"/>
        </w:rPr>
        <w:t xml:space="preserve"> g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rer. Pas de capital minimal </w:t>
      </w:r>
      <w:r w:rsidRPr="004821C5">
        <w:rPr>
          <w:sz w:val="22"/>
          <w:szCs w:val="22"/>
          <w:lang w:val="en-US"/>
        </w:rPr>
        <w:t>à</w:t>
      </w:r>
      <w:r w:rsidRPr="004821C5">
        <w:rPr>
          <w:sz w:val="22"/>
          <w:szCs w:val="22"/>
          <w:lang w:val="fr-FR"/>
        </w:rPr>
        <w:t xml:space="preserve"> verser, pas</w:t>
      </w:r>
      <w:r>
        <w:rPr>
          <w:sz w:val="22"/>
          <w:szCs w:val="22"/>
          <w:lang w:val="fr-FR"/>
        </w:rPr>
        <w:t xml:space="preserve"> </w:t>
      </w:r>
      <w:r w:rsidRPr="004821C5">
        <w:rPr>
          <w:sz w:val="22"/>
          <w:szCs w:val="22"/>
          <w:lang w:val="fr-FR"/>
        </w:rPr>
        <w:t xml:space="preserve">de statuts </w:t>
      </w:r>
      <w:r w:rsidRPr="004821C5">
        <w:rPr>
          <w:sz w:val="22"/>
          <w:szCs w:val="22"/>
          <w:lang w:val="en-US"/>
        </w:rPr>
        <w:t>à</w:t>
      </w:r>
      <w:r w:rsidRPr="004821C5">
        <w:rPr>
          <w:sz w:val="22"/>
          <w:szCs w:val="22"/>
          <w:lang w:val="fr-FR"/>
        </w:rPr>
        <w:t xml:space="preserve"> r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diger. Il suffit de se faire immatriculer au registre du commerce ou au r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pertoire des m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tiers.</w:t>
      </w:r>
    </w:p>
    <w:p w:rsidR="004821C5" w:rsidRPr="004821C5" w:rsidRDefault="004821C5" w:rsidP="004821C5">
      <w:pPr>
        <w:ind w:left="57" w:right="57" w:firstLine="709"/>
        <w:jc w:val="both"/>
        <w:rPr>
          <w:sz w:val="22"/>
          <w:szCs w:val="22"/>
          <w:lang w:val="fr-FR"/>
        </w:rPr>
      </w:pPr>
      <w:r w:rsidRPr="004821C5">
        <w:rPr>
          <w:sz w:val="22"/>
          <w:szCs w:val="22"/>
          <w:lang w:val="fr-FR"/>
        </w:rPr>
        <w:t>L’entreprise individuelle pr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sente deux inconv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nients majeurs. Elle ne peut s’adresser qu’aux affaires de petite ou moyenne importance, les perspectives de</w:t>
      </w:r>
      <w:r>
        <w:rPr>
          <w:sz w:val="22"/>
          <w:szCs w:val="22"/>
          <w:lang w:val="fr-FR"/>
        </w:rPr>
        <w:t xml:space="preserve"> </w:t>
      </w:r>
      <w:r w:rsidRPr="004821C5">
        <w:rPr>
          <w:sz w:val="22"/>
          <w:szCs w:val="22"/>
          <w:lang w:val="fr-FR"/>
        </w:rPr>
        <w:t>d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veloppements 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tant limit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es. L’exploitant, ensuite, est ind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finiment et solidairement responsable sur ses biens propres des dettes de l’entreprise. S’il vient </w:t>
      </w:r>
      <w:r w:rsidRPr="004821C5">
        <w:rPr>
          <w:sz w:val="22"/>
          <w:szCs w:val="22"/>
        </w:rPr>
        <w:t>а</w:t>
      </w:r>
      <w:r w:rsidRPr="004821C5">
        <w:rPr>
          <w:sz w:val="22"/>
          <w:szCs w:val="22"/>
          <w:lang w:val="fr-FR"/>
        </w:rPr>
        <w:t xml:space="preserve"> faire</w:t>
      </w:r>
      <w:r>
        <w:rPr>
          <w:sz w:val="22"/>
          <w:szCs w:val="22"/>
          <w:lang w:val="fr-FR"/>
        </w:rPr>
        <w:t xml:space="preserve"> </w:t>
      </w:r>
      <w:r w:rsidRPr="004821C5">
        <w:rPr>
          <w:sz w:val="22"/>
          <w:szCs w:val="22"/>
          <w:lang w:val="fr-FR"/>
        </w:rPr>
        <w:t xml:space="preserve">faillite, ses biens personnels peuvent donc </w:t>
      </w:r>
      <w:r w:rsidRPr="004821C5">
        <w:rPr>
          <w:sz w:val="22"/>
          <w:szCs w:val="22"/>
          <w:lang w:val="en-US"/>
        </w:rPr>
        <w:t>ê</w:t>
      </w:r>
      <w:r w:rsidRPr="004821C5">
        <w:rPr>
          <w:sz w:val="22"/>
          <w:szCs w:val="22"/>
          <w:lang w:val="fr-FR"/>
        </w:rPr>
        <w:t>tre engag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s. C’est pourquoi il est pr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f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rable d’adopter le statut d’associ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 unique d’EURL.</w:t>
      </w:r>
    </w:p>
    <w:p w:rsidR="004821C5" w:rsidRPr="004821C5" w:rsidRDefault="004821C5" w:rsidP="004821C5">
      <w:pPr>
        <w:ind w:left="57" w:right="57" w:firstLine="709"/>
        <w:jc w:val="both"/>
        <w:rPr>
          <w:sz w:val="22"/>
          <w:szCs w:val="22"/>
          <w:lang w:val="fr-FR"/>
        </w:rPr>
      </w:pPr>
      <w:r w:rsidRPr="004821C5">
        <w:rPr>
          <w:sz w:val="22"/>
          <w:szCs w:val="22"/>
          <w:lang w:val="fr-FR"/>
        </w:rPr>
        <w:t xml:space="preserve">• L’entreprise unipersonnelle </w:t>
      </w:r>
      <w:r w:rsidRPr="004821C5">
        <w:rPr>
          <w:sz w:val="22"/>
          <w:szCs w:val="22"/>
          <w:lang w:val="en-US"/>
        </w:rPr>
        <w:t>à</w:t>
      </w:r>
      <w:r w:rsidRPr="004821C5">
        <w:rPr>
          <w:sz w:val="22"/>
          <w:szCs w:val="22"/>
          <w:lang w:val="fr-FR"/>
        </w:rPr>
        <w:t xml:space="preserve"> responsabilit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 limit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e (EURL): c’est une forme de SARL mais avec un associ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 unique dont la responsabilit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 commerciale</w:t>
      </w:r>
      <w:r>
        <w:rPr>
          <w:sz w:val="22"/>
          <w:szCs w:val="22"/>
          <w:lang w:val="fr-FR"/>
        </w:rPr>
        <w:t xml:space="preserve"> </w:t>
      </w:r>
      <w:r w:rsidRPr="004821C5">
        <w:rPr>
          <w:sz w:val="22"/>
          <w:szCs w:val="22"/>
          <w:lang w:val="fr-FR"/>
        </w:rPr>
        <w:t>est limit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e au montant de son apport.</w:t>
      </w:r>
    </w:p>
    <w:p w:rsidR="004821C5" w:rsidRPr="004821C5" w:rsidRDefault="004821C5" w:rsidP="004821C5">
      <w:pPr>
        <w:ind w:left="57" w:right="57" w:firstLine="709"/>
        <w:jc w:val="both"/>
        <w:rPr>
          <w:sz w:val="22"/>
          <w:szCs w:val="22"/>
          <w:lang w:val="fr-FR"/>
        </w:rPr>
      </w:pPr>
      <w:r w:rsidRPr="004821C5">
        <w:rPr>
          <w:sz w:val="22"/>
          <w:szCs w:val="22"/>
          <w:lang w:val="fr-FR"/>
        </w:rPr>
        <w:t>• Cr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er </w:t>
      </w:r>
      <w:r w:rsidRPr="004821C5">
        <w:rPr>
          <w:sz w:val="22"/>
          <w:szCs w:val="22"/>
          <w:lang w:val="en-US"/>
        </w:rPr>
        <w:t>à</w:t>
      </w:r>
      <w:r w:rsidRPr="004821C5">
        <w:rPr>
          <w:sz w:val="22"/>
          <w:szCs w:val="22"/>
          <w:lang w:val="fr-FR"/>
        </w:rPr>
        <w:t xml:space="preserve"> plusieurs: quel type de soci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?</w:t>
      </w:r>
    </w:p>
    <w:p w:rsidR="004821C5" w:rsidRPr="004821C5" w:rsidRDefault="004821C5" w:rsidP="004821C5">
      <w:pPr>
        <w:ind w:left="57" w:right="57" w:firstLine="709"/>
        <w:jc w:val="both"/>
        <w:rPr>
          <w:sz w:val="22"/>
          <w:szCs w:val="22"/>
          <w:lang w:val="fr-FR"/>
        </w:rPr>
      </w:pPr>
      <w:r w:rsidRPr="004821C5">
        <w:rPr>
          <w:sz w:val="22"/>
          <w:szCs w:val="22"/>
          <w:lang w:val="fr-FR"/>
        </w:rPr>
        <w:t>Les types de soci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s possibles, pour une entreprise commerciale, sont tr</w:t>
      </w:r>
      <w:r w:rsidRPr="004821C5">
        <w:rPr>
          <w:sz w:val="22"/>
          <w:szCs w:val="22"/>
          <w:lang w:val="en-US"/>
        </w:rPr>
        <w:t>ê</w:t>
      </w:r>
      <w:r w:rsidRPr="004821C5">
        <w:rPr>
          <w:sz w:val="22"/>
          <w:szCs w:val="22"/>
          <w:lang w:val="fr-FR"/>
        </w:rPr>
        <w:t>s nombreux. Pour cr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er une soci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 de personnes (soci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 en nom collectif), aucun</w:t>
      </w:r>
      <w:r>
        <w:rPr>
          <w:sz w:val="22"/>
          <w:szCs w:val="22"/>
          <w:lang w:val="fr-FR"/>
        </w:rPr>
        <w:t xml:space="preserve"> </w:t>
      </w:r>
      <w:r w:rsidRPr="004821C5">
        <w:rPr>
          <w:sz w:val="22"/>
          <w:szCs w:val="22"/>
          <w:lang w:val="fr-FR"/>
        </w:rPr>
        <w:t>capital minimal de d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part n’est pas requis. Ces soci</w:t>
      </w:r>
      <w:r w:rsidRPr="004821C5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Pr="00523410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s peuvent donc </w:t>
      </w:r>
      <w:r w:rsidR="00523410" w:rsidRPr="00523410">
        <w:rPr>
          <w:sz w:val="22"/>
          <w:szCs w:val="22"/>
          <w:lang w:val="en-US"/>
        </w:rPr>
        <w:t>ê</w:t>
      </w:r>
      <w:r w:rsidRPr="004821C5">
        <w:rPr>
          <w:sz w:val="22"/>
          <w:szCs w:val="22"/>
          <w:lang w:val="fr-FR"/>
        </w:rPr>
        <w:t>tre constitu</w:t>
      </w:r>
      <w:r w:rsidR="00523410" w:rsidRPr="00523410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es avec des apports personnels peu importants, deux associ</w:t>
      </w:r>
      <w:r w:rsidR="00523410" w:rsidRPr="00523410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s </w:t>
      </w:r>
      <w:r w:rsidR="00523410" w:rsidRPr="00523410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tant suffisants.</w:t>
      </w:r>
    </w:p>
    <w:p w:rsidR="004821C5" w:rsidRPr="004821C5" w:rsidRDefault="004821C5" w:rsidP="004821C5">
      <w:pPr>
        <w:ind w:left="57" w:right="57" w:firstLine="709"/>
        <w:jc w:val="both"/>
        <w:rPr>
          <w:sz w:val="22"/>
          <w:szCs w:val="22"/>
          <w:lang w:val="fr-FR"/>
        </w:rPr>
      </w:pPr>
      <w:r w:rsidRPr="004821C5">
        <w:rPr>
          <w:sz w:val="22"/>
          <w:szCs w:val="22"/>
          <w:lang w:val="fr-FR"/>
        </w:rPr>
        <w:t>Au contraire, les soci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s de capitaux (SARL, soci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 anonyme, soci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 en commandite par actions) exigent une mise de d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part plus 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lev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e: deux associ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s au moins pour une SARL, sept associ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s pour une SA, par exemple.</w:t>
      </w:r>
    </w:p>
    <w:p w:rsidR="004821C5" w:rsidRPr="004821C5" w:rsidRDefault="004821C5" w:rsidP="004821C5">
      <w:pPr>
        <w:ind w:left="57" w:right="57" w:firstLine="709"/>
        <w:jc w:val="both"/>
        <w:rPr>
          <w:sz w:val="22"/>
          <w:szCs w:val="22"/>
          <w:lang w:val="fr-FR"/>
        </w:rPr>
      </w:pPr>
      <w:r w:rsidRPr="004821C5">
        <w:rPr>
          <w:sz w:val="22"/>
          <w:szCs w:val="22"/>
          <w:lang w:val="fr-FR"/>
        </w:rPr>
        <w:t>Toutefois, la vraie diff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rence entre les soci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s de personnes et soci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s de capitaux est que, dans les premi</w:t>
      </w:r>
      <w:r w:rsidR="006836DA">
        <w:rPr>
          <w:sz w:val="22"/>
          <w:szCs w:val="22"/>
          <w:lang w:val="en-US"/>
        </w:rPr>
        <w:t>ė</w:t>
      </w:r>
      <w:r w:rsidRPr="004821C5">
        <w:rPr>
          <w:sz w:val="22"/>
          <w:szCs w:val="22"/>
          <w:lang w:val="fr-FR"/>
        </w:rPr>
        <w:t>res, tout nouvel associ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 doit </w:t>
      </w:r>
      <w:r w:rsidR="006836DA" w:rsidRPr="006836DA">
        <w:rPr>
          <w:sz w:val="22"/>
          <w:szCs w:val="22"/>
          <w:lang w:val="en-US"/>
        </w:rPr>
        <w:t>ê</w:t>
      </w:r>
      <w:r w:rsidRPr="004821C5">
        <w:rPr>
          <w:sz w:val="22"/>
          <w:szCs w:val="22"/>
          <w:lang w:val="fr-FR"/>
        </w:rPr>
        <w:t>tre agr</w:t>
      </w:r>
      <w:proofErr w:type="spellStart"/>
      <w:r w:rsidR="006836DA" w:rsidRPr="006836DA">
        <w:rPr>
          <w:sz w:val="22"/>
          <w:szCs w:val="22"/>
          <w:lang w:val="en-US"/>
        </w:rPr>
        <w:t>éé</w:t>
      </w:r>
      <w:proofErr w:type="spellEnd"/>
      <w:r w:rsidRPr="004821C5">
        <w:rPr>
          <w:sz w:val="22"/>
          <w:szCs w:val="22"/>
          <w:lang w:val="fr-FR"/>
        </w:rPr>
        <w:t xml:space="preserve"> par les</w:t>
      </w:r>
      <w:r w:rsidR="006836DA">
        <w:rPr>
          <w:sz w:val="22"/>
          <w:szCs w:val="22"/>
          <w:lang w:val="fr-FR"/>
        </w:rPr>
        <w:t xml:space="preserve"> </w:t>
      </w:r>
      <w:r w:rsidRPr="004821C5">
        <w:rPr>
          <w:sz w:val="22"/>
          <w:szCs w:val="22"/>
          <w:lang w:val="fr-FR"/>
        </w:rPr>
        <w:t>autres membres et s’il ne l’est pas, celui qui veut c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der ses parts ne peut pas partir. Dans les soci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s de capitaux, </w:t>
      </w:r>
      <w:r w:rsidRPr="004821C5">
        <w:rPr>
          <w:sz w:val="22"/>
          <w:szCs w:val="22"/>
        </w:rPr>
        <w:t>а</w:t>
      </w:r>
      <w:r w:rsidRPr="004821C5">
        <w:rPr>
          <w:sz w:val="22"/>
          <w:szCs w:val="22"/>
          <w:lang w:val="fr-FR"/>
        </w:rPr>
        <w:t xml:space="preserve"> l’inverse, la cession des parts ou des actions est</w:t>
      </w:r>
      <w:r w:rsidR="006836DA">
        <w:rPr>
          <w:sz w:val="22"/>
          <w:szCs w:val="22"/>
          <w:lang w:val="fr-FR"/>
        </w:rPr>
        <w:t xml:space="preserve"> </w:t>
      </w:r>
      <w:r w:rsidRPr="004821C5">
        <w:rPr>
          <w:sz w:val="22"/>
          <w:szCs w:val="22"/>
          <w:lang w:val="fr-FR"/>
        </w:rPr>
        <w:t>libre. Ces soci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 xml:space="preserve">s sont donc </w:t>
      </w:r>
      <w:r w:rsidR="006836DA">
        <w:rPr>
          <w:sz w:val="22"/>
          <w:szCs w:val="22"/>
          <w:lang w:val="fr-FR"/>
        </w:rPr>
        <w:t>"</w:t>
      </w:r>
      <w:r w:rsidRPr="004821C5">
        <w:rPr>
          <w:sz w:val="22"/>
          <w:szCs w:val="22"/>
          <w:lang w:val="fr-FR"/>
        </w:rPr>
        <w:t>ouvertes" aux capitaux ext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rieurs, les soci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</w:t>
      </w:r>
      <w:r w:rsidR="006836DA" w:rsidRPr="006836DA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s de personnes ne l’</w:t>
      </w:r>
      <w:r w:rsidR="006836DA" w:rsidRPr="00921054">
        <w:rPr>
          <w:sz w:val="22"/>
          <w:szCs w:val="22"/>
          <w:lang w:val="en-US"/>
        </w:rPr>
        <w:t>é</w:t>
      </w:r>
      <w:r w:rsidRPr="004821C5">
        <w:rPr>
          <w:sz w:val="22"/>
          <w:szCs w:val="22"/>
          <w:lang w:val="fr-FR"/>
        </w:rPr>
        <w:t>tant que peu ou pas du tout.</w:t>
      </w:r>
    </w:p>
    <w:p w:rsidR="004821C5" w:rsidRPr="004821C5" w:rsidRDefault="004821C5" w:rsidP="004821C5">
      <w:pPr>
        <w:ind w:left="57" w:right="57" w:firstLine="709"/>
        <w:jc w:val="both"/>
        <w:rPr>
          <w:sz w:val="22"/>
          <w:szCs w:val="22"/>
          <w:lang w:val="fr-FR"/>
        </w:rPr>
      </w:pPr>
    </w:p>
    <w:p w:rsidR="004145AE" w:rsidRPr="004145AE" w:rsidRDefault="002E0C05" w:rsidP="004145AE">
      <w:pPr>
        <w:autoSpaceDE w:val="0"/>
        <w:autoSpaceDN w:val="0"/>
        <w:adjustRightInd w:val="0"/>
        <w:jc w:val="center"/>
        <w:rPr>
          <w:b/>
          <w:lang w:val="en-US"/>
        </w:rPr>
      </w:pPr>
      <w:proofErr w:type="spellStart"/>
      <w:r>
        <w:rPr>
          <w:b/>
          <w:lang w:val="en-US"/>
        </w:rPr>
        <w:lastRenderedPageBreak/>
        <w:t>Verbe</w:t>
      </w:r>
      <w:proofErr w:type="spellEnd"/>
      <w:r>
        <w:rPr>
          <w:b/>
          <w:lang w:val="en-US"/>
        </w:rPr>
        <w:t xml:space="preserve"> “</w:t>
      </w:r>
      <w:proofErr w:type="spellStart"/>
      <w:r>
        <w:rPr>
          <w:b/>
          <w:lang w:val="en-US"/>
        </w:rPr>
        <w:t>avoir</w:t>
      </w:r>
      <w:proofErr w:type="spellEnd"/>
      <w:r>
        <w:rPr>
          <w:b/>
          <w:lang w:val="en-US"/>
        </w:rPr>
        <w:t xml:space="preserve">” pour </w:t>
      </w:r>
      <w:proofErr w:type="spellStart"/>
      <w:r>
        <w:rPr>
          <w:b/>
          <w:lang w:val="en-US"/>
        </w:rPr>
        <w:t>exprimer</w:t>
      </w:r>
      <w:proofErr w:type="spellEnd"/>
      <w:r>
        <w:rPr>
          <w:b/>
          <w:lang w:val="en-US"/>
        </w:rPr>
        <w:t xml:space="preserve"> la possession</w:t>
      </w:r>
      <w:r w:rsidR="004145AE" w:rsidRPr="004145AE">
        <w:rPr>
          <w:b/>
          <w:lang w:val="en-US"/>
        </w:rPr>
        <w:t>.</w:t>
      </w:r>
    </w:p>
    <w:p w:rsidR="004145AE" w:rsidRPr="004145AE" w:rsidRDefault="004145AE" w:rsidP="004145AE">
      <w:pPr>
        <w:autoSpaceDE w:val="0"/>
        <w:autoSpaceDN w:val="0"/>
        <w:adjustRightInd w:val="0"/>
        <w:jc w:val="both"/>
        <w:rPr>
          <w:lang w:val="en-US"/>
        </w:rPr>
      </w:pPr>
    </w:p>
    <w:p w:rsidR="006E14B5" w:rsidRDefault="006E14B5" w:rsidP="006E14B5">
      <w:pPr>
        <w:autoSpaceDE w:val="0"/>
        <w:autoSpaceDN w:val="0"/>
        <w:adjustRightInd w:val="0"/>
        <w:spacing w:line="360" w:lineRule="auto"/>
        <w:jc w:val="both"/>
        <w:rPr>
          <w:i/>
          <w:iCs/>
          <w:lang w:val="en-US"/>
        </w:rPr>
      </w:pPr>
      <w:proofErr w:type="gramStart"/>
      <w:r>
        <w:rPr>
          <w:i/>
          <w:iCs/>
          <w:lang w:val="en-US"/>
        </w:rPr>
        <w:t xml:space="preserve">Nous </w:t>
      </w:r>
      <w:proofErr w:type="spellStart"/>
      <w:r>
        <w:rPr>
          <w:i/>
          <w:iCs/>
          <w:lang w:val="en-US"/>
        </w:rPr>
        <w:t>avons</w:t>
      </w:r>
      <w:proofErr w:type="spellEnd"/>
      <w:r>
        <w:rPr>
          <w:i/>
          <w:iCs/>
          <w:lang w:val="en-US"/>
        </w:rPr>
        <w:t xml:space="preserve"> </w:t>
      </w:r>
      <w:proofErr w:type="spellStart"/>
      <w:r>
        <w:rPr>
          <w:i/>
          <w:iCs/>
          <w:lang w:val="en-US"/>
        </w:rPr>
        <w:t>une</w:t>
      </w:r>
      <w:proofErr w:type="spellEnd"/>
      <w:r>
        <w:rPr>
          <w:i/>
          <w:iCs/>
          <w:lang w:val="en-US"/>
        </w:rPr>
        <w:t xml:space="preserve"> </w:t>
      </w:r>
      <w:proofErr w:type="spellStart"/>
      <w:r>
        <w:rPr>
          <w:i/>
          <w:iCs/>
          <w:lang w:val="en-US"/>
        </w:rPr>
        <w:t>imprimante</w:t>
      </w:r>
      <w:proofErr w:type="spellEnd"/>
      <w:r>
        <w:rPr>
          <w:i/>
          <w:iCs/>
          <w:lang w:val="en-US"/>
        </w:rPr>
        <w:t xml:space="preserve">, </w:t>
      </w:r>
      <w:proofErr w:type="spellStart"/>
      <w:r>
        <w:rPr>
          <w:i/>
          <w:iCs/>
          <w:lang w:val="en-US"/>
        </w:rPr>
        <w:t>mais</w:t>
      </w:r>
      <w:proofErr w:type="spellEnd"/>
      <w:r>
        <w:rPr>
          <w:i/>
          <w:iCs/>
          <w:lang w:val="en-US"/>
        </w:rPr>
        <w:t xml:space="preserve"> nous </w:t>
      </w:r>
      <w:proofErr w:type="spellStart"/>
      <w:r>
        <w:rPr>
          <w:i/>
          <w:iCs/>
          <w:lang w:val="en-US"/>
        </w:rPr>
        <w:t>n’avons</w:t>
      </w:r>
      <w:proofErr w:type="spellEnd"/>
      <w:r>
        <w:rPr>
          <w:i/>
          <w:iCs/>
          <w:lang w:val="en-US"/>
        </w:rPr>
        <w:t xml:space="preserve"> pas de </w:t>
      </w:r>
      <w:proofErr w:type="spellStart"/>
      <w:r>
        <w:rPr>
          <w:i/>
          <w:iCs/>
          <w:lang w:val="en-US"/>
        </w:rPr>
        <w:t>télécopie</w:t>
      </w:r>
      <w:proofErr w:type="spellEnd"/>
      <w:r>
        <w:rPr>
          <w:i/>
          <w:iCs/>
          <w:lang w:val="en-US"/>
        </w:rPr>
        <w:t>.</w:t>
      </w:r>
      <w:proofErr w:type="gramEnd"/>
    </w:p>
    <w:p w:rsidR="006E14B5" w:rsidRPr="004145AE" w:rsidRDefault="006E14B5" w:rsidP="006E14B5">
      <w:pPr>
        <w:autoSpaceDE w:val="0"/>
        <w:autoSpaceDN w:val="0"/>
        <w:adjustRightInd w:val="0"/>
        <w:spacing w:line="360" w:lineRule="auto"/>
        <w:jc w:val="both"/>
        <w:rPr>
          <w:i/>
          <w:iCs/>
          <w:lang w:val="en-US"/>
        </w:rPr>
      </w:pPr>
      <w:proofErr w:type="spellStart"/>
      <w:proofErr w:type="gramStart"/>
      <w:r>
        <w:rPr>
          <w:i/>
          <w:iCs/>
          <w:lang w:val="en-US"/>
        </w:rPr>
        <w:t>Avez-vous</w:t>
      </w:r>
      <w:proofErr w:type="spellEnd"/>
      <w:r>
        <w:rPr>
          <w:i/>
          <w:iCs/>
          <w:lang w:val="en-US"/>
        </w:rPr>
        <w:t xml:space="preserve"> </w:t>
      </w:r>
      <w:proofErr w:type="spellStart"/>
      <w:r>
        <w:rPr>
          <w:i/>
          <w:iCs/>
          <w:lang w:val="en-US"/>
        </w:rPr>
        <w:t>une</w:t>
      </w:r>
      <w:proofErr w:type="spellEnd"/>
      <w:r>
        <w:rPr>
          <w:i/>
          <w:iCs/>
          <w:lang w:val="en-US"/>
        </w:rPr>
        <w:t xml:space="preserve"> </w:t>
      </w:r>
      <w:proofErr w:type="spellStart"/>
      <w:r>
        <w:rPr>
          <w:i/>
          <w:iCs/>
          <w:lang w:val="en-US"/>
        </w:rPr>
        <w:t>télécopie</w:t>
      </w:r>
      <w:proofErr w:type="spellEnd"/>
      <w:r>
        <w:rPr>
          <w:i/>
          <w:iCs/>
          <w:lang w:val="en-US"/>
        </w:rPr>
        <w:t>?</w:t>
      </w:r>
      <w:proofErr w:type="gramEnd"/>
    </w:p>
    <w:p w:rsidR="004145AE" w:rsidRPr="004145AE" w:rsidRDefault="00ED4B6B" w:rsidP="00C5356E">
      <w:pPr>
        <w:autoSpaceDE w:val="0"/>
        <w:autoSpaceDN w:val="0"/>
        <w:adjustRightInd w:val="0"/>
        <w:spacing w:line="360" w:lineRule="auto"/>
        <w:jc w:val="both"/>
        <w:rPr>
          <w:i/>
          <w:iCs/>
          <w:lang w:val="en-US"/>
        </w:rPr>
      </w:pPr>
      <w:proofErr w:type="spellStart"/>
      <w:proofErr w:type="gramStart"/>
      <w:r>
        <w:rPr>
          <w:i/>
          <w:iCs/>
          <w:lang w:val="en-US"/>
        </w:rPr>
        <w:t>Tu</w:t>
      </w:r>
      <w:proofErr w:type="spellEnd"/>
      <w:r>
        <w:rPr>
          <w:i/>
          <w:iCs/>
          <w:lang w:val="en-US"/>
        </w:rPr>
        <w:t xml:space="preserve"> </w:t>
      </w:r>
      <w:proofErr w:type="spellStart"/>
      <w:r>
        <w:rPr>
          <w:i/>
          <w:iCs/>
          <w:lang w:val="en-US"/>
        </w:rPr>
        <w:t>n’as</w:t>
      </w:r>
      <w:proofErr w:type="spellEnd"/>
      <w:r>
        <w:rPr>
          <w:i/>
          <w:iCs/>
          <w:lang w:val="en-US"/>
        </w:rPr>
        <w:t xml:space="preserve"> pas de </w:t>
      </w:r>
      <w:proofErr w:type="spellStart"/>
      <w:r>
        <w:rPr>
          <w:i/>
          <w:iCs/>
          <w:lang w:val="en-US"/>
        </w:rPr>
        <w:t>problèmes</w:t>
      </w:r>
      <w:proofErr w:type="spellEnd"/>
      <w:r w:rsidR="004145AE" w:rsidRPr="004145AE">
        <w:rPr>
          <w:i/>
          <w:iCs/>
          <w:lang w:val="en-US"/>
        </w:rPr>
        <w:t>?</w:t>
      </w:r>
      <w:proofErr w:type="gramEnd"/>
      <w:r w:rsidR="00E350FB">
        <w:rPr>
          <w:i/>
          <w:iCs/>
          <w:lang w:val="en-US"/>
        </w:rPr>
        <w:t xml:space="preserve"> </w:t>
      </w:r>
      <w:proofErr w:type="gramStart"/>
      <w:r>
        <w:rPr>
          <w:i/>
          <w:iCs/>
          <w:lang w:val="en-US"/>
        </w:rPr>
        <w:t>Non</w:t>
      </w:r>
      <w:proofErr w:type="gramEnd"/>
      <w:r>
        <w:rPr>
          <w:i/>
          <w:iCs/>
          <w:lang w:val="en-US"/>
        </w:rPr>
        <w:t xml:space="preserve">, je </w:t>
      </w:r>
      <w:proofErr w:type="spellStart"/>
      <w:r>
        <w:rPr>
          <w:i/>
          <w:iCs/>
          <w:lang w:val="en-US"/>
        </w:rPr>
        <w:t>n’ai</w:t>
      </w:r>
      <w:proofErr w:type="spellEnd"/>
      <w:r>
        <w:rPr>
          <w:i/>
          <w:iCs/>
          <w:lang w:val="en-US"/>
        </w:rPr>
        <w:t xml:space="preserve"> pas de </w:t>
      </w:r>
      <w:proofErr w:type="spellStart"/>
      <w:r>
        <w:rPr>
          <w:i/>
          <w:iCs/>
          <w:lang w:val="en-US"/>
        </w:rPr>
        <w:t>problèmes</w:t>
      </w:r>
      <w:proofErr w:type="spellEnd"/>
      <w:r w:rsidR="004145AE" w:rsidRPr="004145AE">
        <w:rPr>
          <w:i/>
          <w:iCs/>
          <w:lang w:val="en-US"/>
        </w:rPr>
        <w:t>.</w:t>
      </w:r>
    </w:p>
    <w:p w:rsidR="004145AE" w:rsidRPr="004145AE" w:rsidRDefault="00ED4B6B" w:rsidP="004145AE">
      <w:pPr>
        <w:autoSpaceDE w:val="0"/>
        <w:autoSpaceDN w:val="0"/>
        <w:adjustRightInd w:val="0"/>
        <w:jc w:val="both"/>
        <w:rPr>
          <w:i/>
          <w:iCs/>
          <w:lang w:val="en-US"/>
        </w:rPr>
      </w:pPr>
      <w:proofErr w:type="gramStart"/>
      <w:r>
        <w:rPr>
          <w:i/>
          <w:iCs/>
          <w:lang w:val="en-US"/>
        </w:rPr>
        <w:t>Il</w:t>
      </w:r>
      <w:proofErr w:type="gramEnd"/>
      <w:r>
        <w:rPr>
          <w:i/>
          <w:iCs/>
          <w:lang w:val="en-US"/>
        </w:rPr>
        <w:t xml:space="preserve"> a un nouveau </w:t>
      </w:r>
      <w:proofErr w:type="spellStart"/>
      <w:r>
        <w:rPr>
          <w:i/>
          <w:iCs/>
          <w:lang w:val="en-US"/>
        </w:rPr>
        <w:t>photocopieur</w:t>
      </w:r>
      <w:proofErr w:type="spellEnd"/>
      <w:r w:rsidR="004145AE" w:rsidRPr="004145AE">
        <w:rPr>
          <w:i/>
          <w:iCs/>
          <w:lang w:val="en-US"/>
        </w:rPr>
        <w:t>.</w:t>
      </w:r>
    </w:p>
    <w:p w:rsidR="004145AE" w:rsidRPr="004145AE" w:rsidRDefault="00ED4B6B" w:rsidP="004145AE">
      <w:pPr>
        <w:jc w:val="both"/>
        <w:rPr>
          <w:b/>
          <w:i/>
          <w:lang w:val="en-US"/>
        </w:rPr>
      </w:pPr>
      <w:proofErr w:type="gramStart"/>
      <w:r>
        <w:rPr>
          <w:i/>
          <w:iCs/>
          <w:lang w:val="en-US"/>
        </w:rPr>
        <w:t xml:space="preserve">Notre </w:t>
      </w:r>
      <w:proofErr w:type="spellStart"/>
      <w:r>
        <w:rPr>
          <w:i/>
          <w:iCs/>
          <w:lang w:val="en-US"/>
        </w:rPr>
        <w:t>firme</w:t>
      </w:r>
      <w:proofErr w:type="spellEnd"/>
      <w:r>
        <w:rPr>
          <w:i/>
          <w:iCs/>
          <w:lang w:val="en-US"/>
        </w:rPr>
        <w:t xml:space="preserve"> a </w:t>
      </w:r>
      <w:proofErr w:type="spellStart"/>
      <w:r>
        <w:rPr>
          <w:i/>
          <w:iCs/>
          <w:lang w:val="en-US"/>
        </w:rPr>
        <w:t>plusieurs</w:t>
      </w:r>
      <w:proofErr w:type="spellEnd"/>
      <w:r>
        <w:rPr>
          <w:i/>
          <w:iCs/>
          <w:lang w:val="en-US"/>
        </w:rPr>
        <w:t xml:space="preserve"> portables.</w:t>
      </w:r>
      <w:proofErr w:type="gramEnd"/>
    </w:p>
    <w:p w:rsidR="004145AE" w:rsidRPr="004145AE" w:rsidRDefault="004145AE" w:rsidP="004145AE">
      <w:pPr>
        <w:jc w:val="both"/>
        <w:rPr>
          <w:b/>
          <w:i/>
          <w:lang w:val="en-US"/>
        </w:rPr>
      </w:pPr>
    </w:p>
    <w:p w:rsidR="0002739F" w:rsidRDefault="0002739F" w:rsidP="004145AE">
      <w:pPr>
        <w:jc w:val="both"/>
        <w:rPr>
          <w:rStyle w:val="ab"/>
          <w:b/>
          <w:i w:val="0"/>
          <w:lang w:val="en-US"/>
        </w:rPr>
      </w:pPr>
    </w:p>
    <w:p w:rsidR="00E00691" w:rsidRDefault="00E00691" w:rsidP="004145AE">
      <w:pPr>
        <w:jc w:val="both"/>
        <w:rPr>
          <w:b/>
          <w:lang w:val="en-US"/>
        </w:rPr>
      </w:pPr>
    </w:p>
    <w:p w:rsidR="004145AE" w:rsidRPr="004145AE" w:rsidRDefault="004145AE" w:rsidP="004145AE">
      <w:pPr>
        <w:jc w:val="both"/>
        <w:rPr>
          <w:b/>
          <w:lang w:val="en-US"/>
        </w:rPr>
      </w:pPr>
      <w:r w:rsidRPr="004145AE">
        <w:rPr>
          <w:b/>
        </w:rPr>
        <w:t>ПР</w:t>
      </w:r>
      <w:r w:rsidRPr="004145AE">
        <w:rPr>
          <w:b/>
          <w:lang w:val="en-US"/>
        </w:rPr>
        <w:t>06.</w:t>
      </w:r>
      <w:r w:rsidRPr="004145AE">
        <w:rPr>
          <w:lang w:val="en-US"/>
        </w:rPr>
        <w:t xml:space="preserve"> </w:t>
      </w:r>
      <w:proofErr w:type="spellStart"/>
      <w:proofErr w:type="gramStart"/>
      <w:r w:rsidR="002720A5">
        <w:rPr>
          <w:b/>
          <w:lang w:val="en-US"/>
        </w:rPr>
        <w:t>Journée</w:t>
      </w:r>
      <w:proofErr w:type="spellEnd"/>
      <w:r w:rsidR="002720A5">
        <w:rPr>
          <w:b/>
          <w:lang w:val="en-US"/>
        </w:rPr>
        <w:t xml:space="preserve"> de travail</w:t>
      </w:r>
      <w:r>
        <w:rPr>
          <w:b/>
          <w:lang w:val="en-US"/>
        </w:rPr>
        <w:t>.</w:t>
      </w:r>
      <w:proofErr w:type="gramEnd"/>
      <w:r>
        <w:rPr>
          <w:b/>
          <w:lang w:val="en-US"/>
        </w:rPr>
        <w:t xml:space="preserve"> </w:t>
      </w:r>
      <w:proofErr w:type="gramStart"/>
      <w:r w:rsidR="002720A5">
        <w:rPr>
          <w:b/>
          <w:lang w:val="en-US"/>
        </w:rPr>
        <w:t xml:space="preserve">Obligations d’un </w:t>
      </w:r>
      <w:proofErr w:type="spellStart"/>
      <w:r w:rsidR="002720A5">
        <w:rPr>
          <w:b/>
          <w:lang w:val="en-US"/>
        </w:rPr>
        <w:t>salarié</w:t>
      </w:r>
      <w:proofErr w:type="spellEnd"/>
      <w:r w:rsidRPr="004145AE">
        <w:rPr>
          <w:b/>
          <w:lang w:val="en-US"/>
        </w:rPr>
        <w:t>.</w:t>
      </w:r>
      <w:proofErr w:type="gramEnd"/>
    </w:p>
    <w:p w:rsidR="004145AE" w:rsidRDefault="004145AE" w:rsidP="004145AE">
      <w:pPr>
        <w:jc w:val="both"/>
        <w:rPr>
          <w:b/>
        </w:rPr>
      </w:pPr>
      <w:r w:rsidRPr="004145AE">
        <w:rPr>
          <w:b/>
        </w:rPr>
        <w:t>ПР</w:t>
      </w:r>
      <w:r w:rsidRPr="009802BD">
        <w:rPr>
          <w:b/>
        </w:rPr>
        <w:t xml:space="preserve">06. </w:t>
      </w:r>
      <w:r w:rsidRPr="004145AE">
        <w:rPr>
          <w:b/>
        </w:rPr>
        <w:t>План рабочего дня. Обязанности сотрудника.</w:t>
      </w:r>
    </w:p>
    <w:p w:rsidR="004D7A2D" w:rsidRDefault="004D7A2D" w:rsidP="004D7A2D">
      <w:pPr>
        <w:jc w:val="both"/>
      </w:pPr>
    </w:p>
    <w:p w:rsidR="004D7A2D" w:rsidRPr="00C76329" w:rsidRDefault="002720A5" w:rsidP="004D7A2D">
      <w:pPr>
        <w:jc w:val="both"/>
        <w:rPr>
          <w:b/>
        </w:rPr>
      </w:pPr>
      <w:proofErr w:type="spellStart"/>
      <w:r>
        <w:rPr>
          <w:b/>
          <w:lang w:val="en-US"/>
        </w:rPr>
        <w:t>Apprenez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ces</w:t>
      </w:r>
      <w:proofErr w:type="spellEnd"/>
      <w:r>
        <w:rPr>
          <w:b/>
          <w:lang w:val="en-US"/>
        </w:rPr>
        <w:t xml:space="preserve"> mots</w:t>
      </w:r>
      <w:r w:rsidR="004D7A2D" w:rsidRPr="00C76329">
        <w:rPr>
          <w:b/>
          <w:lang w:val="en-US"/>
        </w:rPr>
        <w:t>:</w:t>
      </w:r>
    </w:p>
    <w:p w:rsidR="006D226C" w:rsidRPr="006D226C" w:rsidRDefault="006D226C" w:rsidP="004D7A2D">
      <w:pPr>
        <w:jc w:val="both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D7A2D" w:rsidTr="004D7A2D">
        <w:tc>
          <w:tcPr>
            <w:tcW w:w="4785" w:type="dxa"/>
          </w:tcPr>
          <w:p w:rsidR="004D7A2D" w:rsidRDefault="002720A5" w:rsidP="004145AE">
            <w:pPr>
              <w:jc w:val="both"/>
              <w:rPr>
                <w:b/>
              </w:rPr>
            </w:pPr>
            <w:proofErr w:type="spellStart"/>
            <w:r>
              <w:rPr>
                <w:rStyle w:val="ab"/>
                <w:i w:val="0"/>
                <w:lang w:val="en-US"/>
              </w:rPr>
              <w:t>une</w:t>
            </w:r>
            <w:proofErr w:type="spellEnd"/>
            <w:r>
              <w:rPr>
                <w:rStyle w:val="ab"/>
                <w:i w:val="0"/>
                <w:lang w:val="en-US"/>
              </w:rPr>
              <w:t xml:space="preserve"> </w:t>
            </w:r>
            <w:proofErr w:type="spellStart"/>
            <w:r>
              <w:rPr>
                <w:rStyle w:val="ab"/>
                <w:i w:val="0"/>
                <w:lang w:val="en-US"/>
              </w:rPr>
              <w:t>lève-tôt</w:t>
            </w:r>
            <w:proofErr w:type="spellEnd"/>
          </w:p>
        </w:tc>
        <w:tc>
          <w:tcPr>
            <w:tcW w:w="4786" w:type="dxa"/>
          </w:tcPr>
          <w:p w:rsidR="004D7A2D" w:rsidRPr="004D7A2D" w:rsidRDefault="004D7A2D" w:rsidP="004145AE">
            <w:pPr>
              <w:jc w:val="both"/>
            </w:pPr>
            <w:r>
              <w:t>р</w:t>
            </w:r>
            <w:r w:rsidRPr="004D7A2D">
              <w:t>анняя птичка, «жаворонок»</w:t>
            </w:r>
          </w:p>
        </w:tc>
      </w:tr>
      <w:tr w:rsidR="004D7A2D" w:rsidTr="004D7A2D">
        <w:tc>
          <w:tcPr>
            <w:tcW w:w="4785" w:type="dxa"/>
          </w:tcPr>
          <w:p w:rsidR="004D7A2D" w:rsidRDefault="00E53855" w:rsidP="004145AE">
            <w:pPr>
              <w:jc w:val="both"/>
              <w:rPr>
                <w:b/>
              </w:rPr>
            </w:pPr>
            <w:proofErr w:type="spellStart"/>
            <w:r>
              <w:rPr>
                <w:rStyle w:val="ab"/>
                <w:i w:val="0"/>
                <w:lang w:val="en-US"/>
              </w:rPr>
              <w:t>heure</w:t>
            </w:r>
            <w:proofErr w:type="spellEnd"/>
            <w:r>
              <w:rPr>
                <w:rStyle w:val="ab"/>
                <w:i w:val="0"/>
                <w:lang w:val="en-US"/>
              </w:rPr>
              <w:t xml:space="preserve"> de pointe</w:t>
            </w:r>
          </w:p>
        </w:tc>
        <w:tc>
          <w:tcPr>
            <w:tcW w:w="4786" w:type="dxa"/>
          </w:tcPr>
          <w:p w:rsidR="004D7A2D" w:rsidRPr="004D7A2D" w:rsidRDefault="004D7A2D" w:rsidP="004145AE">
            <w:pPr>
              <w:jc w:val="both"/>
            </w:pPr>
            <w:r w:rsidRPr="004D7A2D">
              <w:t>час пик</w:t>
            </w:r>
          </w:p>
        </w:tc>
      </w:tr>
      <w:tr w:rsidR="004D7A2D" w:rsidTr="004D7A2D">
        <w:tc>
          <w:tcPr>
            <w:tcW w:w="4785" w:type="dxa"/>
          </w:tcPr>
          <w:p w:rsidR="004D7A2D" w:rsidRDefault="00E53855" w:rsidP="00E53855">
            <w:pPr>
              <w:jc w:val="both"/>
              <w:rPr>
                <w:b/>
              </w:rPr>
            </w:pPr>
            <w:proofErr w:type="spellStart"/>
            <w:r>
              <w:rPr>
                <w:rStyle w:val="ab"/>
                <w:i w:val="0"/>
                <w:lang w:val="en-US"/>
              </w:rPr>
              <w:t>c</w:t>
            </w:r>
            <w:r w:rsidR="004D7A2D" w:rsidRPr="004145AE">
              <w:rPr>
                <w:rStyle w:val="ab"/>
                <w:i w:val="0"/>
                <w:lang w:val="en-US"/>
              </w:rPr>
              <w:t>o</w:t>
            </w:r>
            <w:r>
              <w:rPr>
                <w:rStyle w:val="ab"/>
                <w:i w:val="0"/>
                <w:lang w:val="en-US"/>
              </w:rPr>
              <w:t>mpagnie</w:t>
            </w:r>
            <w:proofErr w:type="spellEnd"/>
            <w:r>
              <w:rPr>
                <w:rStyle w:val="ab"/>
                <w:i w:val="0"/>
                <w:lang w:val="en-US"/>
              </w:rPr>
              <w:t xml:space="preserve"> de </w:t>
            </w:r>
            <w:proofErr w:type="spellStart"/>
            <w:r>
              <w:rPr>
                <w:rStyle w:val="ab"/>
                <w:i w:val="0"/>
                <w:lang w:val="en-US"/>
              </w:rPr>
              <w:t>bâtiment</w:t>
            </w:r>
            <w:proofErr w:type="spellEnd"/>
          </w:p>
        </w:tc>
        <w:tc>
          <w:tcPr>
            <w:tcW w:w="4786" w:type="dxa"/>
          </w:tcPr>
          <w:p w:rsidR="004D7A2D" w:rsidRPr="004D7A2D" w:rsidRDefault="004D7A2D" w:rsidP="004145AE">
            <w:pPr>
              <w:jc w:val="both"/>
            </w:pPr>
            <w:r w:rsidRPr="004D7A2D">
              <w:t>строительная корпорация</w:t>
            </w:r>
          </w:p>
        </w:tc>
      </w:tr>
      <w:tr w:rsidR="004D7A2D" w:rsidTr="004D7A2D">
        <w:tc>
          <w:tcPr>
            <w:tcW w:w="4785" w:type="dxa"/>
          </w:tcPr>
          <w:p w:rsidR="004D7A2D" w:rsidRDefault="00E53855" w:rsidP="004145AE">
            <w:pPr>
              <w:jc w:val="both"/>
              <w:rPr>
                <w:b/>
              </w:rPr>
            </w:pPr>
            <w:proofErr w:type="spellStart"/>
            <w:r>
              <w:rPr>
                <w:rStyle w:val="ab"/>
                <w:i w:val="0"/>
                <w:lang w:val="en-US"/>
              </w:rPr>
              <w:t>a</w:t>
            </w:r>
            <w:r w:rsidR="004D7A2D" w:rsidRPr="004145AE">
              <w:rPr>
                <w:rStyle w:val="ab"/>
                <w:i w:val="0"/>
                <w:lang w:val="en-US"/>
              </w:rPr>
              <w:t>genc</w:t>
            </w:r>
            <w:r>
              <w:rPr>
                <w:rStyle w:val="ab"/>
                <w:i w:val="0"/>
                <w:lang w:val="en-US"/>
              </w:rPr>
              <w:t>e</w:t>
            </w:r>
            <w:proofErr w:type="spellEnd"/>
            <w:r>
              <w:rPr>
                <w:rStyle w:val="ab"/>
                <w:i w:val="0"/>
                <w:lang w:val="en-US"/>
              </w:rPr>
              <w:t xml:space="preserve"> de </w:t>
            </w:r>
            <w:proofErr w:type="spellStart"/>
            <w:r>
              <w:rPr>
                <w:rStyle w:val="ab"/>
                <w:i w:val="0"/>
                <w:lang w:val="en-US"/>
              </w:rPr>
              <w:t>recrutement</w:t>
            </w:r>
            <w:proofErr w:type="spellEnd"/>
          </w:p>
        </w:tc>
        <w:tc>
          <w:tcPr>
            <w:tcW w:w="4786" w:type="dxa"/>
          </w:tcPr>
          <w:p w:rsidR="004D7A2D" w:rsidRPr="004D7A2D" w:rsidRDefault="004D7A2D" w:rsidP="004145AE">
            <w:pPr>
              <w:jc w:val="both"/>
            </w:pPr>
            <w:r w:rsidRPr="004D7A2D">
              <w:t xml:space="preserve">кадровое </w:t>
            </w:r>
            <w:proofErr w:type="spellStart"/>
            <w:r w:rsidRPr="004D7A2D">
              <w:t>агенство</w:t>
            </w:r>
            <w:proofErr w:type="spellEnd"/>
          </w:p>
        </w:tc>
      </w:tr>
      <w:tr w:rsidR="004D7A2D" w:rsidTr="004D7A2D">
        <w:tc>
          <w:tcPr>
            <w:tcW w:w="4785" w:type="dxa"/>
          </w:tcPr>
          <w:p w:rsidR="004D7A2D" w:rsidRDefault="004D7A2D" w:rsidP="00E53855">
            <w:pPr>
              <w:jc w:val="both"/>
              <w:rPr>
                <w:b/>
              </w:rPr>
            </w:pPr>
            <w:r w:rsidRPr="004145AE">
              <w:rPr>
                <w:rStyle w:val="ab"/>
                <w:i w:val="0"/>
                <w:lang w:val="en-US"/>
              </w:rPr>
              <w:t>t</w:t>
            </w:r>
            <w:r w:rsidR="00E53855">
              <w:rPr>
                <w:rStyle w:val="ab"/>
                <w:i w:val="0"/>
                <w:lang w:val="en-US"/>
              </w:rPr>
              <w:t>aper</w:t>
            </w:r>
            <w:r w:rsidRPr="004145AE">
              <w:rPr>
                <w:rStyle w:val="ab"/>
                <w:i w:val="0"/>
                <w:lang w:val="en-US"/>
              </w:rPr>
              <w:t xml:space="preserve"> </w:t>
            </w:r>
            <w:r w:rsidR="00E53855">
              <w:rPr>
                <w:rStyle w:val="ab"/>
                <w:i w:val="0"/>
                <w:lang w:val="en-US"/>
              </w:rPr>
              <w:t xml:space="preserve">les </w:t>
            </w:r>
            <w:r w:rsidRPr="004145AE">
              <w:rPr>
                <w:rStyle w:val="ab"/>
                <w:i w:val="0"/>
                <w:lang w:val="en-US"/>
              </w:rPr>
              <w:t>documents</w:t>
            </w:r>
          </w:p>
        </w:tc>
        <w:tc>
          <w:tcPr>
            <w:tcW w:w="4786" w:type="dxa"/>
          </w:tcPr>
          <w:p w:rsidR="004D7A2D" w:rsidRPr="004D7A2D" w:rsidRDefault="004D7A2D" w:rsidP="004145AE">
            <w:pPr>
              <w:jc w:val="both"/>
            </w:pPr>
            <w:r w:rsidRPr="004D7A2D">
              <w:t>печатать документы</w:t>
            </w:r>
          </w:p>
        </w:tc>
      </w:tr>
      <w:tr w:rsidR="004D7A2D" w:rsidTr="004D7A2D">
        <w:tc>
          <w:tcPr>
            <w:tcW w:w="4785" w:type="dxa"/>
          </w:tcPr>
          <w:p w:rsidR="004D7A2D" w:rsidRDefault="00E53855" w:rsidP="00E53855">
            <w:pPr>
              <w:jc w:val="both"/>
              <w:rPr>
                <w:b/>
              </w:rPr>
            </w:pPr>
            <w:proofErr w:type="spellStart"/>
            <w:r>
              <w:rPr>
                <w:rStyle w:val="ab"/>
                <w:i w:val="0"/>
                <w:lang w:val="en-US"/>
              </w:rPr>
              <w:t>organisation</w:t>
            </w:r>
            <w:proofErr w:type="spellEnd"/>
            <w:r w:rsidR="004D7A2D" w:rsidRPr="004145AE">
              <w:rPr>
                <w:rStyle w:val="ab"/>
                <w:i w:val="0"/>
                <w:lang w:val="en-US"/>
              </w:rPr>
              <w:t xml:space="preserve"> </w:t>
            </w:r>
            <w:r>
              <w:rPr>
                <w:rStyle w:val="ab"/>
                <w:i w:val="0"/>
                <w:lang w:val="en-US"/>
              </w:rPr>
              <w:t>de</w:t>
            </w:r>
            <w:r w:rsidR="004D7A2D" w:rsidRPr="004145AE">
              <w:rPr>
                <w:rStyle w:val="ab"/>
                <w:i w:val="0"/>
                <w:lang w:val="en-US"/>
              </w:rPr>
              <w:t xml:space="preserve">s </w:t>
            </w:r>
            <w:proofErr w:type="spellStart"/>
            <w:r>
              <w:rPr>
                <w:rStyle w:val="ab"/>
                <w:i w:val="0"/>
                <w:lang w:val="en-US"/>
              </w:rPr>
              <w:t>rencontres</w:t>
            </w:r>
            <w:proofErr w:type="spellEnd"/>
            <w:r>
              <w:rPr>
                <w:rStyle w:val="ab"/>
                <w:i w:val="0"/>
                <w:lang w:val="en-US"/>
              </w:rPr>
              <w:t xml:space="preserve"> </w:t>
            </w:r>
            <w:proofErr w:type="spellStart"/>
            <w:r>
              <w:rPr>
                <w:rStyle w:val="ab"/>
                <w:i w:val="0"/>
                <w:lang w:val="en-US"/>
              </w:rPr>
              <w:t>d’affaire</w:t>
            </w:r>
            <w:r w:rsidR="004D7A2D" w:rsidRPr="004145AE">
              <w:rPr>
                <w:rStyle w:val="ab"/>
                <w:i w:val="0"/>
                <w:lang w:val="en-US"/>
              </w:rPr>
              <w:t>s</w:t>
            </w:r>
            <w:proofErr w:type="spellEnd"/>
          </w:p>
        </w:tc>
        <w:tc>
          <w:tcPr>
            <w:tcW w:w="4786" w:type="dxa"/>
          </w:tcPr>
          <w:p w:rsidR="004D7A2D" w:rsidRPr="004D7A2D" w:rsidRDefault="004D7A2D" w:rsidP="004145AE">
            <w:pPr>
              <w:jc w:val="both"/>
            </w:pPr>
            <w:r w:rsidRPr="004D7A2D">
              <w:t>организация деловых встреч</w:t>
            </w:r>
          </w:p>
        </w:tc>
      </w:tr>
      <w:tr w:rsidR="004D7A2D" w:rsidTr="004D7A2D">
        <w:tc>
          <w:tcPr>
            <w:tcW w:w="4785" w:type="dxa"/>
          </w:tcPr>
          <w:p w:rsidR="004D7A2D" w:rsidRDefault="004D7A2D" w:rsidP="00E53855">
            <w:pPr>
              <w:jc w:val="both"/>
              <w:rPr>
                <w:b/>
              </w:rPr>
            </w:pPr>
            <w:proofErr w:type="spellStart"/>
            <w:r w:rsidRPr="004145AE">
              <w:rPr>
                <w:rStyle w:val="ab"/>
                <w:i w:val="0"/>
                <w:lang w:val="en-US"/>
              </w:rPr>
              <w:t>respons</w:t>
            </w:r>
            <w:r w:rsidR="00E53855">
              <w:rPr>
                <w:rStyle w:val="ab"/>
                <w:i w:val="0"/>
                <w:lang w:val="en-US"/>
              </w:rPr>
              <w:t>a</w:t>
            </w:r>
            <w:r w:rsidRPr="004145AE">
              <w:rPr>
                <w:rStyle w:val="ab"/>
                <w:i w:val="0"/>
                <w:lang w:val="en-US"/>
              </w:rPr>
              <w:t>ble</w:t>
            </w:r>
            <w:proofErr w:type="spellEnd"/>
            <w:r w:rsidRPr="004145AE">
              <w:rPr>
                <w:rStyle w:val="ab"/>
                <w:i w:val="0"/>
                <w:lang w:val="en-US"/>
              </w:rPr>
              <w:t xml:space="preserve"> </w:t>
            </w:r>
            <w:r w:rsidR="00E53855">
              <w:rPr>
                <w:rStyle w:val="ab"/>
                <w:i w:val="0"/>
                <w:lang w:val="en-US"/>
              </w:rPr>
              <w:t>p</w:t>
            </w:r>
            <w:r w:rsidRPr="004145AE">
              <w:rPr>
                <w:rStyle w:val="ab"/>
                <w:i w:val="0"/>
                <w:lang w:val="en-US"/>
              </w:rPr>
              <w:t>o</w:t>
            </w:r>
            <w:r w:rsidR="00E53855">
              <w:rPr>
                <w:rStyle w:val="ab"/>
                <w:i w:val="0"/>
                <w:lang w:val="en-US"/>
              </w:rPr>
              <w:t>u</w:t>
            </w:r>
            <w:r w:rsidRPr="004145AE">
              <w:rPr>
                <w:rStyle w:val="ab"/>
                <w:i w:val="0"/>
                <w:lang w:val="en-US"/>
              </w:rPr>
              <w:t>r</w:t>
            </w:r>
          </w:p>
        </w:tc>
        <w:tc>
          <w:tcPr>
            <w:tcW w:w="4786" w:type="dxa"/>
          </w:tcPr>
          <w:p w:rsidR="004D7A2D" w:rsidRPr="004D7A2D" w:rsidRDefault="004D7A2D" w:rsidP="004145AE">
            <w:pPr>
              <w:jc w:val="both"/>
            </w:pPr>
            <w:r w:rsidRPr="004D7A2D">
              <w:t>ответственный за</w:t>
            </w:r>
          </w:p>
        </w:tc>
      </w:tr>
      <w:tr w:rsidR="004D7A2D" w:rsidTr="004D7A2D">
        <w:tc>
          <w:tcPr>
            <w:tcW w:w="4785" w:type="dxa"/>
          </w:tcPr>
          <w:p w:rsidR="004D7A2D" w:rsidRDefault="00E53855" w:rsidP="00E53855">
            <w:pPr>
              <w:jc w:val="both"/>
              <w:rPr>
                <w:b/>
              </w:rPr>
            </w:pPr>
            <w:proofErr w:type="spellStart"/>
            <w:r>
              <w:rPr>
                <w:rStyle w:val="ab"/>
                <w:i w:val="0"/>
                <w:lang w:val="en-US"/>
              </w:rPr>
              <w:t>être</w:t>
            </w:r>
            <w:proofErr w:type="spellEnd"/>
            <w:r>
              <w:rPr>
                <w:rStyle w:val="ab"/>
                <w:i w:val="0"/>
                <w:lang w:val="en-US"/>
              </w:rPr>
              <w:t xml:space="preserve"> </w:t>
            </w:r>
            <w:r w:rsidR="004D7A2D" w:rsidRPr="004145AE">
              <w:rPr>
                <w:rStyle w:val="ab"/>
                <w:i w:val="0"/>
                <w:lang w:val="en-US"/>
              </w:rPr>
              <w:t>charg</w:t>
            </w:r>
            <w:r>
              <w:rPr>
                <w:rStyle w:val="ab"/>
                <w:i w:val="0"/>
                <w:lang w:val="en-US"/>
              </w:rPr>
              <w:t>é</w:t>
            </w:r>
            <w:r w:rsidR="004D7A2D" w:rsidRPr="004145AE">
              <w:rPr>
                <w:rStyle w:val="ab"/>
                <w:i w:val="0"/>
                <w:lang w:val="en-US"/>
              </w:rPr>
              <w:t xml:space="preserve"> </w:t>
            </w:r>
            <w:r>
              <w:rPr>
                <w:rStyle w:val="ab"/>
                <w:i w:val="0"/>
                <w:lang w:val="en-US"/>
              </w:rPr>
              <w:t>de</w:t>
            </w:r>
          </w:p>
        </w:tc>
        <w:tc>
          <w:tcPr>
            <w:tcW w:w="4786" w:type="dxa"/>
          </w:tcPr>
          <w:p w:rsidR="004D7A2D" w:rsidRPr="004D7A2D" w:rsidRDefault="004D7A2D" w:rsidP="004145AE">
            <w:pPr>
              <w:jc w:val="both"/>
            </w:pPr>
            <w:r w:rsidRPr="004D7A2D">
              <w:t xml:space="preserve">быть ответственным </w:t>
            </w:r>
            <w:proofErr w:type="gramStart"/>
            <w:r w:rsidRPr="004D7A2D">
              <w:t>за</w:t>
            </w:r>
            <w:proofErr w:type="gramEnd"/>
            <w:r w:rsidRPr="004D7A2D">
              <w:t>/</w:t>
            </w:r>
            <w:r>
              <w:t>ведать</w:t>
            </w:r>
            <w:r w:rsidRPr="004D7A2D">
              <w:t>/</w:t>
            </w:r>
            <w:r>
              <w:t>командовать</w:t>
            </w:r>
          </w:p>
        </w:tc>
      </w:tr>
    </w:tbl>
    <w:p w:rsidR="004145AE" w:rsidRPr="00366B0B" w:rsidRDefault="00C76329" w:rsidP="00C76329">
      <w:pPr>
        <w:tabs>
          <w:tab w:val="left" w:pos="1037"/>
        </w:tabs>
        <w:jc w:val="both"/>
        <w:rPr>
          <w:b/>
        </w:rPr>
      </w:pPr>
      <w:r w:rsidRPr="00366B0B">
        <w:rPr>
          <w:b/>
        </w:rPr>
        <w:tab/>
      </w:r>
    </w:p>
    <w:p w:rsidR="00E00691" w:rsidRDefault="00E00691" w:rsidP="008B1C9D">
      <w:pPr>
        <w:jc w:val="both"/>
        <w:rPr>
          <w:rStyle w:val="ab"/>
          <w:b/>
          <w:i w:val="0"/>
          <w:lang w:val="en-US"/>
        </w:rPr>
      </w:pPr>
    </w:p>
    <w:p w:rsidR="008B1C9D" w:rsidRDefault="008B1C9D" w:rsidP="008B1C9D">
      <w:pPr>
        <w:jc w:val="both"/>
      </w:pPr>
      <w:r w:rsidRPr="008B1C9D">
        <w:rPr>
          <w:b/>
        </w:rPr>
        <w:t>ПР</w:t>
      </w:r>
      <w:r w:rsidRPr="009802BD">
        <w:rPr>
          <w:b/>
          <w:lang w:val="en-US"/>
        </w:rPr>
        <w:t>07.</w:t>
      </w:r>
      <w:r w:rsidRPr="008B1C9D">
        <w:rPr>
          <w:lang w:val="en-US"/>
        </w:rPr>
        <w:t xml:space="preserve"> </w:t>
      </w:r>
      <w:proofErr w:type="gramStart"/>
      <w:r w:rsidR="000C51EC">
        <w:rPr>
          <w:b/>
          <w:lang w:val="en-US"/>
        </w:rPr>
        <w:t>Milieu du travail</w:t>
      </w:r>
      <w:r w:rsidRPr="008B1C9D">
        <w:rPr>
          <w:b/>
          <w:lang w:val="en-US"/>
        </w:rPr>
        <w:t>.</w:t>
      </w:r>
      <w:proofErr w:type="gramEnd"/>
      <w:r w:rsidRPr="008B1C9D">
        <w:rPr>
          <w:b/>
          <w:lang w:val="en-US"/>
        </w:rPr>
        <w:t xml:space="preserve"> </w:t>
      </w:r>
      <w:proofErr w:type="gramStart"/>
      <w:r w:rsidRPr="008B1C9D">
        <w:rPr>
          <w:b/>
          <w:lang w:val="en-US"/>
        </w:rPr>
        <w:t>Motivation.</w:t>
      </w:r>
      <w:proofErr w:type="gramEnd"/>
      <w:r w:rsidRPr="008B1C9D">
        <w:rPr>
          <w:b/>
          <w:lang w:val="en-US"/>
        </w:rPr>
        <w:t xml:space="preserve"> </w:t>
      </w:r>
      <w:proofErr w:type="spellStart"/>
      <w:proofErr w:type="gramStart"/>
      <w:r w:rsidRPr="008B1C9D">
        <w:rPr>
          <w:b/>
          <w:lang w:val="en-US"/>
        </w:rPr>
        <w:t>Cr</w:t>
      </w:r>
      <w:r w:rsidR="000C51EC">
        <w:rPr>
          <w:b/>
          <w:lang w:val="en-US"/>
        </w:rPr>
        <w:t>é</w:t>
      </w:r>
      <w:r w:rsidRPr="008B1C9D">
        <w:rPr>
          <w:b/>
          <w:lang w:val="en-US"/>
        </w:rPr>
        <w:t>ati</w:t>
      </w:r>
      <w:r w:rsidR="000C51EC">
        <w:rPr>
          <w:b/>
          <w:lang w:val="en-US"/>
        </w:rPr>
        <w:t>on</w:t>
      </w:r>
      <w:proofErr w:type="spellEnd"/>
      <w:r w:rsidR="000C51EC">
        <w:rPr>
          <w:b/>
          <w:lang w:val="en-US"/>
        </w:rPr>
        <w:t xml:space="preserve"> du </w:t>
      </w:r>
      <w:proofErr w:type="spellStart"/>
      <w:r w:rsidR="000C51EC">
        <w:rPr>
          <w:b/>
          <w:lang w:val="en-US"/>
        </w:rPr>
        <w:t>climat</w:t>
      </w:r>
      <w:proofErr w:type="spellEnd"/>
      <w:r w:rsidR="000C51EC">
        <w:rPr>
          <w:b/>
          <w:lang w:val="en-US"/>
        </w:rPr>
        <w:t xml:space="preserve"> </w:t>
      </w:r>
      <w:r w:rsidRPr="008B1C9D">
        <w:rPr>
          <w:b/>
          <w:lang w:val="en-US"/>
        </w:rPr>
        <w:t xml:space="preserve">favorable </w:t>
      </w:r>
      <w:r w:rsidR="000C51EC">
        <w:rPr>
          <w:b/>
          <w:lang w:val="en-US"/>
        </w:rPr>
        <w:t xml:space="preserve">à </w:t>
      </w:r>
      <w:proofErr w:type="spellStart"/>
      <w:r w:rsidR="000C51EC">
        <w:rPr>
          <w:b/>
          <w:lang w:val="en-US"/>
        </w:rPr>
        <w:t>l’entreprise</w:t>
      </w:r>
      <w:proofErr w:type="spellEnd"/>
      <w:r w:rsidRPr="008B1C9D">
        <w:rPr>
          <w:b/>
          <w:lang w:val="en-US"/>
        </w:rPr>
        <w:t>.</w:t>
      </w:r>
      <w:proofErr w:type="gramEnd"/>
      <w:r w:rsidRPr="008B1C9D">
        <w:rPr>
          <w:b/>
          <w:lang w:val="en-US"/>
        </w:rPr>
        <w:t xml:space="preserve"> </w:t>
      </w:r>
      <w:proofErr w:type="spellStart"/>
      <w:r w:rsidRPr="008B1C9D">
        <w:rPr>
          <w:b/>
        </w:rPr>
        <w:t>Th</w:t>
      </w:r>
      <w:r w:rsidR="000C51EC">
        <w:rPr>
          <w:b/>
        </w:rPr>
        <w:t>é</w:t>
      </w:r>
      <w:r w:rsidRPr="008B1C9D">
        <w:rPr>
          <w:b/>
        </w:rPr>
        <w:t>ories</w:t>
      </w:r>
      <w:proofErr w:type="spellEnd"/>
      <w:r w:rsidRPr="008B1C9D">
        <w:rPr>
          <w:b/>
        </w:rPr>
        <w:t xml:space="preserve"> </w:t>
      </w:r>
      <w:r w:rsidR="000C51EC">
        <w:rPr>
          <w:b/>
          <w:lang w:val="en-US"/>
        </w:rPr>
        <w:t>de</w:t>
      </w:r>
      <w:r w:rsidRPr="008B1C9D">
        <w:rPr>
          <w:b/>
        </w:rPr>
        <w:t xml:space="preserve"> </w:t>
      </w:r>
      <w:proofErr w:type="spellStart"/>
      <w:r w:rsidRPr="008B1C9D">
        <w:rPr>
          <w:b/>
        </w:rPr>
        <w:t>motivation</w:t>
      </w:r>
      <w:proofErr w:type="spellEnd"/>
      <w:r w:rsidRPr="008B1C9D">
        <w:t>.</w:t>
      </w:r>
    </w:p>
    <w:p w:rsidR="008B1C9D" w:rsidRPr="0090113E" w:rsidRDefault="008B1C9D" w:rsidP="008B1C9D">
      <w:pPr>
        <w:jc w:val="both"/>
        <w:rPr>
          <w:b/>
          <w:lang w:val="en-US"/>
        </w:rPr>
      </w:pPr>
      <w:r w:rsidRPr="008B1C9D">
        <w:rPr>
          <w:b/>
        </w:rPr>
        <w:t>ПР07. Рабочая среда. Мотивация. Создание благоприятного климата в коллективе. Теории</w:t>
      </w:r>
      <w:r w:rsidRPr="0090113E">
        <w:rPr>
          <w:b/>
          <w:lang w:val="en-US"/>
        </w:rPr>
        <w:t xml:space="preserve"> </w:t>
      </w:r>
      <w:r w:rsidRPr="008B1C9D">
        <w:rPr>
          <w:b/>
        </w:rPr>
        <w:t>мотивации</w:t>
      </w:r>
      <w:r w:rsidRPr="0090113E">
        <w:rPr>
          <w:b/>
          <w:lang w:val="en-US"/>
        </w:rPr>
        <w:t xml:space="preserve">. </w:t>
      </w:r>
    </w:p>
    <w:p w:rsidR="00542DD1" w:rsidRPr="0090113E" w:rsidRDefault="00542DD1" w:rsidP="00542DD1">
      <w:pPr>
        <w:jc w:val="both"/>
        <w:rPr>
          <w:lang w:val="en-US"/>
        </w:rPr>
      </w:pPr>
    </w:p>
    <w:p w:rsidR="00E500BE" w:rsidRPr="001B749F" w:rsidRDefault="001B749F">
      <w:pPr>
        <w:rPr>
          <w:b/>
          <w:lang w:val="en-US"/>
        </w:rPr>
      </w:pPr>
      <w:proofErr w:type="spellStart"/>
      <w:proofErr w:type="gramStart"/>
      <w:r w:rsidRPr="001B749F">
        <w:rPr>
          <w:b/>
          <w:lang w:val="en-US"/>
        </w:rPr>
        <w:t>Etudiez</w:t>
      </w:r>
      <w:proofErr w:type="spellEnd"/>
      <w:r w:rsidRPr="001B749F">
        <w:rPr>
          <w:b/>
          <w:lang w:val="en-US"/>
        </w:rPr>
        <w:t xml:space="preserve"> </w:t>
      </w:r>
      <w:proofErr w:type="spellStart"/>
      <w:r w:rsidRPr="001B749F">
        <w:rPr>
          <w:b/>
          <w:lang w:val="en-US"/>
        </w:rPr>
        <w:t>l’information</w:t>
      </w:r>
      <w:proofErr w:type="spellEnd"/>
      <w:r w:rsidRPr="001B749F">
        <w:rPr>
          <w:b/>
          <w:lang w:val="en-US"/>
        </w:rPr>
        <w:t xml:space="preserve"> </w:t>
      </w:r>
      <w:proofErr w:type="spellStart"/>
      <w:r w:rsidRPr="001B749F">
        <w:rPr>
          <w:b/>
          <w:lang w:val="en-US"/>
        </w:rPr>
        <w:t>sur</w:t>
      </w:r>
      <w:proofErr w:type="spellEnd"/>
      <w:r w:rsidRPr="001B749F">
        <w:rPr>
          <w:b/>
          <w:lang w:val="en-US"/>
        </w:rPr>
        <w:t xml:space="preserve"> le </w:t>
      </w:r>
      <w:proofErr w:type="spellStart"/>
      <w:r w:rsidRPr="001B749F">
        <w:rPr>
          <w:b/>
          <w:lang w:val="en-US"/>
        </w:rPr>
        <w:t>climat</w:t>
      </w:r>
      <w:proofErr w:type="spellEnd"/>
      <w:r w:rsidRPr="001B749F">
        <w:rPr>
          <w:b/>
          <w:lang w:val="en-US"/>
        </w:rPr>
        <w:t xml:space="preserve"> social de </w:t>
      </w:r>
      <w:proofErr w:type="spellStart"/>
      <w:r w:rsidRPr="001B749F">
        <w:rPr>
          <w:b/>
          <w:lang w:val="en-US"/>
        </w:rPr>
        <w:t>l’entreprise</w:t>
      </w:r>
      <w:proofErr w:type="spellEnd"/>
      <w:r w:rsidRPr="001B749F">
        <w:rPr>
          <w:b/>
          <w:lang w:val="en-US"/>
        </w:rPr>
        <w:t>.</w:t>
      </w:r>
      <w:proofErr w:type="gramEnd"/>
    </w:p>
    <w:p w:rsidR="00542DD1" w:rsidRPr="00542DD1" w:rsidRDefault="00542DD1">
      <w:pPr>
        <w:rPr>
          <w:lang w:val="en-US"/>
        </w:rPr>
      </w:pPr>
    </w:p>
    <w:p w:rsidR="000C51EC" w:rsidRDefault="001B749F" w:rsidP="001B749F">
      <w:pPr>
        <w:pStyle w:val="1"/>
        <w:shd w:val="clear" w:color="auto" w:fill="FFFFFF"/>
        <w:spacing w:before="0"/>
        <w:ind w:left="57" w:right="57" w:firstLine="709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 xml:space="preserve">Le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climat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 xml:space="preserve"> social</w:t>
      </w:r>
      <w:r w:rsidR="000C51EC" w:rsidRPr="001B749F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 xml:space="preserve">: </w:t>
      </w:r>
      <w:proofErr w:type="spellStart"/>
      <w:r w:rsidR="000C51EC" w:rsidRPr="001B749F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baromètre</w:t>
      </w:r>
      <w:proofErr w:type="spellEnd"/>
      <w:r w:rsidR="000C51EC" w:rsidRPr="001B749F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="000C51EC" w:rsidRPr="001B749F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l’entreprise</w:t>
      </w:r>
      <w:proofErr w:type="spellEnd"/>
    </w:p>
    <w:p w:rsidR="001B749F" w:rsidRPr="001B749F" w:rsidRDefault="001B749F" w:rsidP="001B749F">
      <w:pPr>
        <w:rPr>
          <w:lang w:val="en-US"/>
        </w:rPr>
      </w:pPr>
    </w:p>
    <w:p w:rsidR="000C51EC" w:rsidRPr="001B749F" w:rsidRDefault="000C51EC" w:rsidP="000C51EC">
      <w:pPr>
        <w:pStyle w:val="a6"/>
        <w:shd w:val="clear" w:color="auto" w:fill="FFFFFF"/>
        <w:spacing w:before="0" w:beforeAutospacing="0" w:after="0" w:afterAutospacing="0"/>
        <w:ind w:left="57" w:right="57" w:firstLine="709"/>
        <w:jc w:val="both"/>
        <w:rPr>
          <w:bCs/>
          <w:color w:val="000000" w:themeColor="text1"/>
          <w:sz w:val="22"/>
          <w:szCs w:val="22"/>
          <w:lang w:val="en-US"/>
        </w:rPr>
      </w:pPr>
      <w:r w:rsidRPr="001B749F">
        <w:rPr>
          <w:bCs/>
          <w:color w:val="000000" w:themeColor="text1"/>
          <w:sz w:val="22"/>
          <w:szCs w:val="22"/>
          <w:lang w:val="en-US"/>
        </w:rPr>
        <w:t xml:space="preserve">En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période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crise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Pr="001B749F">
        <w:rPr>
          <w:bCs/>
          <w:color w:val="000000" w:themeColor="text1"/>
          <w:sz w:val="22"/>
          <w:szCs w:val="22"/>
          <w:lang w:val="en-US"/>
        </w:rPr>
        <w:t>et</w:t>
      </w:r>
      <w:proofErr w:type="gramEnd"/>
      <w:r w:rsidRPr="001B749F">
        <w:rPr>
          <w:bCs/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l’heure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où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l’on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entend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beaucoup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parler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de</w:t>
      </w:r>
      <w:r w:rsidR="001B749F"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hyperlink r:id="rId7" w:history="1">
        <w:proofErr w:type="spellStart"/>
        <w:r w:rsidRPr="001B749F">
          <w:rPr>
            <w:rStyle w:val="a7"/>
            <w:bCs/>
            <w:color w:val="000000" w:themeColor="text1"/>
            <w:sz w:val="22"/>
            <w:szCs w:val="22"/>
            <w:u w:val="none"/>
            <w:lang w:val="en-US"/>
          </w:rPr>
          <w:t>risques</w:t>
        </w:r>
        <w:proofErr w:type="spellEnd"/>
        <w:r w:rsidRPr="001B749F">
          <w:rPr>
            <w:rStyle w:val="a7"/>
            <w:bCs/>
            <w:color w:val="000000" w:themeColor="text1"/>
            <w:sz w:val="22"/>
            <w:szCs w:val="22"/>
            <w:u w:val="none"/>
            <w:lang w:val="en-US"/>
          </w:rPr>
          <w:t xml:space="preserve"> </w:t>
        </w:r>
        <w:proofErr w:type="spellStart"/>
        <w:r w:rsidRPr="001B749F">
          <w:rPr>
            <w:rStyle w:val="a7"/>
            <w:bCs/>
            <w:color w:val="000000" w:themeColor="text1"/>
            <w:sz w:val="22"/>
            <w:szCs w:val="22"/>
            <w:u w:val="none"/>
            <w:lang w:val="en-US"/>
          </w:rPr>
          <w:t>psychosociaux</w:t>
        </w:r>
        <w:proofErr w:type="spellEnd"/>
      </w:hyperlink>
      <w:r w:rsidRPr="001B749F">
        <w:rPr>
          <w:bCs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comprendre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la notion de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social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peut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devenir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capital pour un chef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d’entreprise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. Car </w:t>
      </w:r>
      <w:proofErr w:type="spellStart"/>
      <w:proofErr w:type="gramStart"/>
      <w:r w:rsidRPr="001B749F">
        <w:rPr>
          <w:bCs/>
          <w:color w:val="000000" w:themeColor="text1"/>
          <w:sz w:val="22"/>
          <w:szCs w:val="22"/>
          <w:lang w:val="en-US"/>
        </w:rPr>
        <w:t>ce</w:t>
      </w:r>
      <w:proofErr w:type="spellEnd"/>
      <w:proofErr w:type="gramEnd"/>
      <w:r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social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pourra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devenir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une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sorte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baromètre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l’entreprise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et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déterminer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sa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bCs/>
          <w:color w:val="000000" w:themeColor="text1"/>
          <w:sz w:val="22"/>
          <w:szCs w:val="22"/>
          <w:lang w:val="en-US"/>
        </w:rPr>
        <w:t>rentabilité</w:t>
      </w:r>
      <w:proofErr w:type="spellEnd"/>
      <w:r w:rsidRPr="001B749F">
        <w:rPr>
          <w:bCs/>
          <w:color w:val="000000" w:themeColor="text1"/>
          <w:sz w:val="22"/>
          <w:szCs w:val="22"/>
          <w:lang w:val="en-US"/>
        </w:rPr>
        <w:t xml:space="preserve">. </w:t>
      </w:r>
      <w:proofErr w:type="gramStart"/>
      <w:r w:rsidRPr="001B749F">
        <w:rPr>
          <w:bCs/>
          <w:color w:val="000000" w:themeColor="text1"/>
          <w:sz w:val="22"/>
          <w:szCs w:val="22"/>
          <w:lang w:val="en-US"/>
        </w:rPr>
        <w:t>Explications.</w:t>
      </w:r>
      <w:proofErr w:type="gramEnd"/>
    </w:p>
    <w:p w:rsidR="000C51EC" w:rsidRPr="001B749F" w:rsidRDefault="001B749F" w:rsidP="000C51EC">
      <w:pPr>
        <w:pStyle w:val="2"/>
        <w:shd w:val="clear" w:color="auto" w:fill="FFFFFF"/>
        <w:spacing w:before="0" w:beforeAutospacing="0" w:after="0" w:afterAutospacing="0"/>
        <w:ind w:left="57" w:right="57" w:firstLine="709"/>
        <w:jc w:val="both"/>
        <w:rPr>
          <w:b w:val="0"/>
          <w:caps/>
          <w:color w:val="000000" w:themeColor="text1"/>
          <w:sz w:val="22"/>
          <w:szCs w:val="22"/>
          <w:lang w:val="en-US"/>
        </w:rPr>
      </w:pPr>
      <w:r>
        <w:rPr>
          <w:b w:val="0"/>
          <w:caps/>
          <w:color w:val="000000" w:themeColor="text1"/>
          <w:sz w:val="22"/>
          <w:szCs w:val="22"/>
          <w:lang w:val="en-US"/>
        </w:rPr>
        <w:t>LE CLIMAT SOCIAL</w:t>
      </w:r>
      <w:r w:rsidR="000C51EC" w:rsidRPr="001B749F">
        <w:rPr>
          <w:b w:val="0"/>
          <w:caps/>
          <w:color w:val="000000" w:themeColor="text1"/>
          <w:sz w:val="22"/>
          <w:szCs w:val="22"/>
          <w:lang w:val="en-US"/>
        </w:rPr>
        <w:t>: DISTINGUER LA MALADIE DES SYMPTÔMES</w:t>
      </w:r>
    </w:p>
    <w:p w:rsidR="000C51EC" w:rsidRPr="001B749F" w:rsidRDefault="000C51EC" w:rsidP="000C51EC">
      <w:pPr>
        <w:pStyle w:val="a6"/>
        <w:shd w:val="clear" w:color="auto" w:fill="FFFFFF"/>
        <w:spacing w:before="0" w:beforeAutospacing="0" w:after="0" w:afterAutospacing="0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proofErr w:type="gramStart"/>
      <w:r w:rsidRPr="001B749F">
        <w:rPr>
          <w:color w:val="000000" w:themeColor="text1"/>
          <w:sz w:val="22"/>
          <w:szCs w:val="22"/>
          <w:lang w:val="en-US"/>
        </w:rPr>
        <w:t>Indi</w:t>
      </w:r>
      <w:r w:rsidR="001B749F">
        <w:rPr>
          <w:color w:val="000000" w:themeColor="text1"/>
          <w:sz w:val="22"/>
          <w:szCs w:val="22"/>
          <w:lang w:val="en-US"/>
        </w:rPr>
        <w:t>cateur</w:t>
      </w:r>
      <w:proofErr w:type="spellEnd"/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B749F">
        <w:rPr>
          <w:color w:val="000000" w:themeColor="text1"/>
          <w:sz w:val="22"/>
          <w:szCs w:val="22"/>
          <w:lang w:val="en-US"/>
        </w:rPr>
        <w:t>ou</w:t>
      </w:r>
      <w:proofErr w:type="spellEnd"/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B749F">
        <w:rPr>
          <w:color w:val="000000" w:themeColor="text1"/>
          <w:sz w:val="22"/>
          <w:szCs w:val="22"/>
          <w:lang w:val="en-US"/>
        </w:rPr>
        <w:t>résultante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>?</w:t>
      </w:r>
      <w:proofErr w:type="gramEnd"/>
      <w:r w:rsidRPr="001B749F">
        <w:rPr>
          <w:color w:val="000000" w:themeColor="text1"/>
          <w:sz w:val="22"/>
          <w:szCs w:val="22"/>
          <w:lang w:val="en-US"/>
        </w:rPr>
        <w:t xml:space="preserve"> Le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social </w:t>
      </w:r>
      <w:proofErr w:type="spellStart"/>
      <w:proofErr w:type="gramStart"/>
      <w:r w:rsidRPr="001B749F">
        <w:rPr>
          <w:color w:val="000000" w:themeColor="text1"/>
          <w:sz w:val="22"/>
          <w:szCs w:val="22"/>
          <w:lang w:val="en-US"/>
        </w:rPr>
        <w:t>est</w:t>
      </w:r>
      <w:proofErr w:type="spellEnd"/>
      <w:proofErr w:type="gramEnd"/>
      <w:r w:rsidRPr="001B749F">
        <w:rPr>
          <w:color w:val="000000" w:themeColor="text1"/>
          <w:sz w:val="22"/>
          <w:szCs w:val="22"/>
          <w:lang w:val="en-US"/>
        </w:rPr>
        <w:t xml:space="preserve"> un concept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dont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tout le monde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parle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mais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que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l’on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ne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définit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que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rarement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proofErr w:type="gramStart"/>
      <w:r w:rsidRPr="001B749F">
        <w:rPr>
          <w:color w:val="000000" w:themeColor="text1"/>
          <w:sz w:val="22"/>
          <w:szCs w:val="22"/>
          <w:lang w:val="en-US"/>
        </w:rPr>
        <w:t>Pourtant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le concept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même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social a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pris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depuis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des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années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une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place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capitale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dans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le</w:t>
      </w:r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hyperlink r:id="rId8" w:history="1">
        <w:r w:rsidR="001B749F">
          <w:rPr>
            <w:rStyle w:val="a7"/>
            <w:color w:val="000000" w:themeColor="text1"/>
            <w:sz w:val="22"/>
            <w:szCs w:val="22"/>
            <w:u w:val="none"/>
            <w:lang w:val="en-US"/>
          </w:rPr>
          <w:t>management</w:t>
        </w:r>
      </w:hyperlink>
      <w:r w:rsidRPr="001B749F">
        <w:rPr>
          <w:color w:val="000000" w:themeColor="text1"/>
          <w:sz w:val="22"/>
          <w:szCs w:val="22"/>
          <w:lang w:val="en-US"/>
        </w:rPr>
        <w:t>.</w:t>
      </w:r>
      <w:proofErr w:type="gramEnd"/>
      <w:r w:rsidRPr="001B749F">
        <w:rPr>
          <w:color w:val="000000" w:themeColor="text1"/>
          <w:sz w:val="22"/>
          <w:szCs w:val="22"/>
          <w:lang w:val="en-US"/>
        </w:rPr>
        <w:t xml:space="preserve"> Car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c’est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en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partie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du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social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que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dépendront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compétitivité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Pr="001B749F">
        <w:rPr>
          <w:color w:val="000000" w:themeColor="text1"/>
          <w:sz w:val="22"/>
          <w:szCs w:val="22"/>
          <w:lang w:val="en-US"/>
        </w:rPr>
        <w:t>et</w:t>
      </w:r>
      <w:proofErr w:type="gram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l’attractivité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d’une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entreprise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>.</w:t>
      </w:r>
    </w:p>
    <w:p w:rsidR="000C51EC" w:rsidRPr="001B749F" w:rsidRDefault="001B749F" w:rsidP="000C51EC">
      <w:pPr>
        <w:pStyle w:val="a6"/>
        <w:shd w:val="clear" w:color="auto" w:fill="FFFFFF"/>
        <w:spacing w:before="0" w:beforeAutospacing="0" w:after="0" w:afterAutospacing="0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>
        <w:rPr>
          <w:color w:val="000000" w:themeColor="text1"/>
          <w:sz w:val="22"/>
          <w:szCs w:val="22"/>
          <w:lang w:val="en-US"/>
        </w:rPr>
        <w:t>Résumons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color w:val="000000" w:themeColor="text1"/>
          <w:sz w:val="22"/>
          <w:szCs w:val="22"/>
          <w:lang w:val="en-US"/>
        </w:rPr>
        <w:t>donc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: le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climat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social </w:t>
      </w:r>
      <w:proofErr w:type="spellStart"/>
      <w:proofErr w:type="gramStart"/>
      <w:r w:rsidR="000C51EC" w:rsidRPr="001B749F">
        <w:rPr>
          <w:color w:val="000000" w:themeColor="text1"/>
          <w:sz w:val="22"/>
          <w:szCs w:val="22"/>
          <w:lang w:val="en-US"/>
        </w:rPr>
        <w:t>est</w:t>
      </w:r>
      <w:proofErr w:type="spellEnd"/>
      <w:proofErr w:type="gramEnd"/>
      <w:r>
        <w:rPr>
          <w:color w:val="000000" w:themeColor="text1"/>
          <w:sz w:val="22"/>
          <w:szCs w:val="22"/>
          <w:lang w:val="en-US"/>
        </w:rPr>
        <w:t xml:space="preserve"> </w:t>
      </w:r>
      <w:r w:rsidR="000C51EC" w:rsidRPr="001B749F">
        <w:rPr>
          <w:rStyle w:val="aa"/>
          <w:b w:val="0"/>
          <w:color w:val="000000" w:themeColor="text1"/>
          <w:sz w:val="22"/>
          <w:szCs w:val="22"/>
          <w:lang w:val="en-US"/>
        </w:rPr>
        <w:t xml:space="preserve">un </w:t>
      </w:r>
      <w:proofErr w:type="spellStart"/>
      <w:r w:rsidR="000C51EC"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indicateur</w:t>
      </w:r>
      <w:proofErr w:type="spellEnd"/>
      <w:r w:rsidR="000C51EC" w:rsidRPr="001B749F">
        <w:rPr>
          <w:rStyle w:val="aa"/>
          <w:b w:val="0"/>
          <w:color w:val="000000" w:themeColor="text1"/>
          <w:sz w:val="22"/>
          <w:szCs w:val="22"/>
          <w:lang w:val="en-US"/>
        </w:rPr>
        <w:t xml:space="preserve"> de la bonne santé </w:t>
      </w:r>
      <w:proofErr w:type="spellStart"/>
      <w:r w:rsidR="000C51EC"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humaine</w:t>
      </w:r>
      <w:proofErr w:type="spellEnd"/>
      <w:r w:rsidR="000C51EC" w:rsidRPr="001B749F">
        <w:rPr>
          <w:rStyle w:val="aa"/>
          <w:b w:val="0"/>
          <w:color w:val="000000" w:themeColor="text1"/>
          <w:sz w:val="22"/>
          <w:szCs w:val="22"/>
          <w:lang w:val="en-US"/>
        </w:rPr>
        <w:t xml:space="preserve"> et </w:t>
      </w:r>
      <w:proofErr w:type="spellStart"/>
      <w:r w:rsidR="000C51EC"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sociale</w:t>
      </w:r>
      <w:proofErr w:type="spellEnd"/>
      <w:r w:rsidR="000C51EC" w:rsidRPr="001B749F">
        <w:rPr>
          <w:rStyle w:val="aa"/>
          <w:b w:val="0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="000C51EC"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l’entreprise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C’est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="000C51EC" w:rsidRPr="001B749F">
        <w:rPr>
          <w:color w:val="000000" w:themeColor="text1"/>
          <w:sz w:val="22"/>
          <w:szCs w:val="22"/>
          <w:lang w:val="en-US"/>
        </w:rPr>
        <w:t>un</w:t>
      </w:r>
      <w:proofErr w:type="gram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baromètre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qui, à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partir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d’indicateurs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symptômes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d’un malaise,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établit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qualité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des relations entre les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salariés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et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leur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travail, des relations entre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collaborateurs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même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niveau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hiérarchique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ou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niveaux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hiérarchiques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différents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, etc. En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gros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c’es</w:t>
      </w:r>
      <w:r>
        <w:rPr>
          <w:color w:val="000000" w:themeColor="text1"/>
          <w:sz w:val="22"/>
          <w:szCs w:val="22"/>
          <w:lang w:val="en-US"/>
        </w:rPr>
        <w:t>t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 </w:t>
      </w:r>
      <w:proofErr w:type="gramStart"/>
      <w:r>
        <w:rPr>
          <w:color w:val="000000" w:themeColor="text1"/>
          <w:sz w:val="22"/>
          <w:szCs w:val="22"/>
          <w:lang w:val="en-US"/>
        </w:rPr>
        <w:t>un</w:t>
      </w:r>
      <w:proofErr w:type="gramEnd"/>
      <w:r>
        <w:rPr>
          <w:color w:val="000000" w:themeColor="text1"/>
          <w:sz w:val="22"/>
          <w:szCs w:val="22"/>
          <w:lang w:val="en-US"/>
        </w:rPr>
        <w:t xml:space="preserve"> concept qui </w:t>
      </w:r>
      <w:proofErr w:type="spellStart"/>
      <w:r>
        <w:rPr>
          <w:color w:val="000000" w:themeColor="text1"/>
          <w:sz w:val="22"/>
          <w:szCs w:val="22"/>
          <w:lang w:val="en-US"/>
        </w:rPr>
        <w:t>permet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 de dire</w:t>
      </w:r>
      <w:r w:rsidR="000C51EC" w:rsidRPr="001B749F">
        <w:rPr>
          <w:color w:val="000000" w:themeColor="text1"/>
          <w:sz w:val="22"/>
          <w:szCs w:val="22"/>
          <w:lang w:val="en-US"/>
        </w:rPr>
        <w:t xml:space="preserve">: </w:t>
      </w:r>
      <w:r>
        <w:rPr>
          <w:color w:val="000000" w:themeColor="text1"/>
          <w:sz w:val="22"/>
          <w:szCs w:val="22"/>
          <w:lang w:val="en-US"/>
        </w:rPr>
        <w:t>«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dans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cette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ent</w:t>
      </w:r>
      <w:r>
        <w:rPr>
          <w:color w:val="000000" w:themeColor="text1"/>
          <w:sz w:val="22"/>
          <w:szCs w:val="22"/>
          <w:lang w:val="en-US"/>
        </w:rPr>
        <w:t>reprise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color w:val="000000" w:themeColor="text1"/>
          <w:sz w:val="22"/>
          <w:szCs w:val="22"/>
          <w:lang w:val="en-US"/>
        </w:rPr>
        <w:t>il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 fait bon </w:t>
      </w:r>
      <w:proofErr w:type="spellStart"/>
      <w:r>
        <w:rPr>
          <w:color w:val="000000" w:themeColor="text1"/>
          <w:sz w:val="22"/>
          <w:szCs w:val="22"/>
          <w:lang w:val="en-US"/>
        </w:rPr>
        <w:t>travailler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» </w:t>
      </w:r>
      <w:proofErr w:type="spellStart"/>
      <w:r>
        <w:rPr>
          <w:color w:val="000000" w:themeColor="text1"/>
          <w:sz w:val="22"/>
          <w:szCs w:val="22"/>
          <w:lang w:val="en-US"/>
        </w:rPr>
        <w:t>ou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 au contraire «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fuyez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cette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entreprise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C51EC" w:rsidRPr="001B749F">
        <w:rPr>
          <w:color w:val="000000" w:themeColor="text1"/>
          <w:sz w:val="22"/>
          <w:szCs w:val="22"/>
          <w:lang w:val="en-US"/>
        </w:rPr>
        <w:t>co</w:t>
      </w:r>
      <w:r>
        <w:rPr>
          <w:color w:val="000000" w:themeColor="text1"/>
          <w:sz w:val="22"/>
          <w:szCs w:val="22"/>
          <w:lang w:val="en-US"/>
        </w:rPr>
        <w:t>mme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 la </w:t>
      </w:r>
      <w:proofErr w:type="spellStart"/>
      <w:r>
        <w:rPr>
          <w:color w:val="000000" w:themeColor="text1"/>
          <w:sz w:val="22"/>
          <w:szCs w:val="22"/>
          <w:lang w:val="en-US"/>
        </w:rPr>
        <w:t>peste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color w:val="000000" w:themeColor="text1"/>
          <w:sz w:val="22"/>
          <w:szCs w:val="22"/>
          <w:lang w:val="en-US"/>
        </w:rPr>
        <w:t>c’est</w:t>
      </w:r>
      <w:proofErr w:type="spellEnd"/>
      <w:r>
        <w:rPr>
          <w:color w:val="000000" w:themeColor="text1"/>
          <w:sz w:val="22"/>
          <w:szCs w:val="22"/>
          <w:lang w:val="en-US"/>
        </w:rPr>
        <w:t xml:space="preserve"> un </w:t>
      </w:r>
      <w:proofErr w:type="spellStart"/>
      <w:r>
        <w:rPr>
          <w:color w:val="000000" w:themeColor="text1"/>
          <w:sz w:val="22"/>
          <w:szCs w:val="22"/>
          <w:lang w:val="en-US"/>
        </w:rPr>
        <w:t>calvaire</w:t>
      </w:r>
      <w:proofErr w:type="spellEnd"/>
      <w:r w:rsidR="000C51EC" w:rsidRPr="001B749F">
        <w:rPr>
          <w:color w:val="000000" w:themeColor="text1"/>
          <w:sz w:val="22"/>
          <w:szCs w:val="22"/>
          <w:lang w:val="en-US"/>
        </w:rPr>
        <w:t>».</w:t>
      </w:r>
    </w:p>
    <w:p w:rsidR="000C51EC" w:rsidRPr="001B749F" w:rsidRDefault="000C51EC" w:rsidP="000C51EC">
      <w:pPr>
        <w:pStyle w:val="2"/>
        <w:shd w:val="clear" w:color="auto" w:fill="FFFFFF"/>
        <w:spacing w:before="0" w:beforeAutospacing="0" w:after="0" w:afterAutospacing="0"/>
        <w:ind w:left="57" w:right="57" w:firstLine="709"/>
        <w:jc w:val="both"/>
        <w:rPr>
          <w:b w:val="0"/>
          <w:caps/>
          <w:color w:val="000000" w:themeColor="text1"/>
          <w:sz w:val="22"/>
          <w:szCs w:val="22"/>
          <w:lang w:val="en-US"/>
        </w:rPr>
      </w:pPr>
      <w:r w:rsidRPr="001B749F">
        <w:rPr>
          <w:b w:val="0"/>
          <w:caps/>
          <w:color w:val="000000" w:themeColor="text1"/>
          <w:sz w:val="22"/>
          <w:szCs w:val="22"/>
          <w:lang w:val="en-US"/>
        </w:rPr>
        <w:t>ANALYSER LES INDICATEURS DU CLIMAT SOCIAL…</w:t>
      </w:r>
    </w:p>
    <w:p w:rsidR="000C51EC" w:rsidRPr="001B749F" w:rsidRDefault="000C51EC" w:rsidP="000C51EC">
      <w:pPr>
        <w:pStyle w:val="a6"/>
        <w:shd w:val="clear" w:color="auto" w:fill="FFFFFF"/>
        <w:spacing w:before="0" w:beforeAutospacing="0" w:after="0" w:afterAutospacing="0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1B749F">
        <w:rPr>
          <w:color w:val="000000" w:themeColor="text1"/>
          <w:sz w:val="22"/>
          <w:szCs w:val="22"/>
          <w:lang w:val="en-US"/>
        </w:rPr>
        <w:t>Mais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si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le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social </w:t>
      </w:r>
      <w:proofErr w:type="spellStart"/>
      <w:proofErr w:type="gramStart"/>
      <w:r w:rsidRPr="001B749F">
        <w:rPr>
          <w:color w:val="000000" w:themeColor="text1"/>
          <w:sz w:val="22"/>
          <w:szCs w:val="22"/>
          <w:lang w:val="en-US"/>
        </w:rPr>
        <w:t>est</w:t>
      </w:r>
      <w:proofErr w:type="spellEnd"/>
      <w:proofErr w:type="gram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lui-même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un</w:t>
      </w:r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B749F">
        <w:rPr>
          <w:color w:val="000000" w:themeColor="text1"/>
          <w:sz w:val="22"/>
          <w:szCs w:val="22"/>
          <w:lang w:val="en-US"/>
        </w:rPr>
        <w:t>indicateur</w:t>
      </w:r>
      <w:proofErr w:type="spellEnd"/>
      <w:r w:rsidR="001B749F">
        <w:rPr>
          <w:color w:val="000000" w:themeColor="text1"/>
          <w:sz w:val="22"/>
          <w:szCs w:val="22"/>
          <w:lang w:val="en-US"/>
        </w:rPr>
        <w:t xml:space="preserve">, comment le </w:t>
      </w:r>
      <w:proofErr w:type="spellStart"/>
      <w:r w:rsidR="001B749F">
        <w:rPr>
          <w:color w:val="000000" w:themeColor="text1"/>
          <w:sz w:val="22"/>
          <w:szCs w:val="22"/>
          <w:lang w:val="en-US"/>
        </w:rPr>
        <w:t>mesurer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?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n’est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pourtant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pas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si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compliqué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et bon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nombre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de DRH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utilisent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déjà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d’autres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indicateurs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qui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permett</w:t>
      </w:r>
      <w:r w:rsidR="001B749F">
        <w:rPr>
          <w:color w:val="000000" w:themeColor="text1"/>
          <w:sz w:val="22"/>
          <w:szCs w:val="22"/>
          <w:lang w:val="en-US"/>
        </w:rPr>
        <w:t>ent</w:t>
      </w:r>
      <w:proofErr w:type="spellEnd"/>
      <w:r w:rsidR="001B749F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="001B749F">
        <w:rPr>
          <w:color w:val="000000" w:themeColor="text1"/>
          <w:sz w:val="22"/>
          <w:szCs w:val="22"/>
          <w:lang w:val="en-US"/>
        </w:rPr>
        <w:t>mesurer</w:t>
      </w:r>
      <w:proofErr w:type="spellEnd"/>
      <w:r w:rsidR="001B749F">
        <w:rPr>
          <w:color w:val="000000" w:themeColor="text1"/>
          <w:sz w:val="22"/>
          <w:szCs w:val="22"/>
          <w:lang w:val="en-US"/>
        </w:rPr>
        <w:t xml:space="preserve"> le </w:t>
      </w:r>
      <w:proofErr w:type="spellStart"/>
      <w:r w:rsidR="001B749F">
        <w:rPr>
          <w:color w:val="000000" w:themeColor="text1"/>
          <w:sz w:val="22"/>
          <w:szCs w:val="22"/>
          <w:lang w:val="en-US"/>
        </w:rPr>
        <w:t>climat</w:t>
      </w:r>
      <w:proofErr w:type="spellEnd"/>
      <w:r w:rsidR="001B749F">
        <w:rPr>
          <w:color w:val="000000" w:themeColor="text1"/>
          <w:sz w:val="22"/>
          <w:szCs w:val="22"/>
          <w:lang w:val="en-US"/>
        </w:rPr>
        <w:t xml:space="preserve"> social</w:t>
      </w:r>
      <w:r w:rsidRPr="001B749F">
        <w:rPr>
          <w:color w:val="000000" w:themeColor="text1"/>
          <w:sz w:val="22"/>
          <w:szCs w:val="22"/>
          <w:lang w:val="en-US"/>
        </w:rPr>
        <w:t>:</w:t>
      </w:r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hyperlink r:id="rId9" w:history="1">
        <w:proofErr w:type="spellStart"/>
        <w:r w:rsidRPr="001B749F">
          <w:rPr>
            <w:rStyle w:val="a7"/>
            <w:color w:val="000000" w:themeColor="text1"/>
            <w:sz w:val="22"/>
            <w:szCs w:val="22"/>
            <w:u w:val="none"/>
            <w:lang w:val="en-US"/>
          </w:rPr>
          <w:t>absentéisme</w:t>
        </w:r>
        <w:proofErr w:type="spellEnd"/>
      </w:hyperlink>
      <w:r w:rsidRPr="001B749F">
        <w:rPr>
          <w:color w:val="000000" w:themeColor="text1"/>
          <w:sz w:val="22"/>
          <w:szCs w:val="22"/>
          <w:lang w:val="en-US"/>
        </w:rPr>
        <w:t>,</w:t>
      </w:r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hyperlink r:id="rId10" w:history="1">
        <w:r w:rsidRPr="001B749F">
          <w:rPr>
            <w:rStyle w:val="a7"/>
            <w:color w:val="000000" w:themeColor="text1"/>
            <w:sz w:val="22"/>
            <w:szCs w:val="22"/>
            <w:u w:val="none"/>
            <w:lang w:val="en-US"/>
          </w:rPr>
          <w:t>turn-over</w:t>
        </w:r>
      </w:hyperlink>
      <w:r w:rsidRPr="001B749F">
        <w:rPr>
          <w:color w:val="000000" w:themeColor="text1"/>
          <w:sz w:val="22"/>
          <w:szCs w:val="22"/>
          <w:lang w:val="en-US"/>
        </w:rPr>
        <w:t>,</w:t>
      </w:r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hyperlink r:id="rId11" w:history="1">
        <w:proofErr w:type="spellStart"/>
        <w:r w:rsidRPr="001B749F">
          <w:rPr>
            <w:rStyle w:val="a7"/>
            <w:color w:val="000000" w:themeColor="text1"/>
            <w:sz w:val="22"/>
            <w:szCs w:val="22"/>
            <w:u w:val="none"/>
            <w:lang w:val="en-US"/>
          </w:rPr>
          <w:t>arrêts</w:t>
        </w:r>
        <w:proofErr w:type="spellEnd"/>
        <w:r w:rsidRPr="001B749F">
          <w:rPr>
            <w:rStyle w:val="a7"/>
            <w:color w:val="000000" w:themeColor="text1"/>
            <w:sz w:val="22"/>
            <w:szCs w:val="22"/>
            <w:u w:val="none"/>
            <w:lang w:val="en-US"/>
          </w:rPr>
          <w:t xml:space="preserve"> </w:t>
        </w:r>
        <w:proofErr w:type="spellStart"/>
        <w:r w:rsidRPr="001B749F">
          <w:rPr>
            <w:rStyle w:val="a7"/>
            <w:color w:val="000000" w:themeColor="text1"/>
            <w:sz w:val="22"/>
            <w:szCs w:val="22"/>
            <w:u w:val="none"/>
            <w:lang w:val="en-US"/>
          </w:rPr>
          <w:t>maladie</w:t>
        </w:r>
        <w:proofErr w:type="spellEnd"/>
      </w:hyperlink>
      <w:r w:rsidRPr="001B749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conflits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interpersonnels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conflits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syndicaux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etc.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lastRenderedPageBreak/>
        <w:t>Tous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ces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symptômes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disent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quelque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chose du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social. Et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l’augmentation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quantitative 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l’un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au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moins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ces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indicateurs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peut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être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le </w:t>
      </w:r>
      <w:proofErr w:type="spellStart"/>
      <w:proofErr w:type="gramStart"/>
      <w:r w:rsidRPr="001B749F">
        <w:rPr>
          <w:color w:val="000000" w:themeColor="text1"/>
          <w:sz w:val="22"/>
          <w:szCs w:val="22"/>
          <w:lang w:val="en-US"/>
        </w:rPr>
        <w:t>signe</w:t>
      </w:r>
      <w:proofErr w:type="spellEnd"/>
      <w:proofErr w:type="gram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d’une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dégradation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du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social.</w:t>
      </w:r>
    </w:p>
    <w:p w:rsidR="000C51EC" w:rsidRPr="001B749F" w:rsidRDefault="000C51EC" w:rsidP="000C51EC">
      <w:pPr>
        <w:pStyle w:val="a6"/>
        <w:shd w:val="clear" w:color="auto" w:fill="FFFFFF"/>
        <w:spacing w:before="0" w:beforeAutospacing="0" w:after="0" w:afterAutospacing="0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Observation</w:t>
      </w:r>
      <w:r w:rsidRPr="001B749F">
        <w:rPr>
          <w:color w:val="000000" w:themeColor="text1"/>
          <w:sz w:val="22"/>
          <w:szCs w:val="22"/>
          <w:lang w:val="en-US"/>
        </w:rPr>
        <w:t>,</w:t>
      </w:r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hyperlink r:id="rId12" w:history="1">
        <w:proofErr w:type="spellStart"/>
        <w:r w:rsidRPr="001B749F">
          <w:rPr>
            <w:rStyle w:val="a7"/>
            <w:color w:val="000000" w:themeColor="text1"/>
            <w:sz w:val="22"/>
            <w:szCs w:val="22"/>
            <w:u w:val="none"/>
            <w:lang w:val="en-US"/>
          </w:rPr>
          <w:t>enquêtes</w:t>
        </w:r>
        <w:proofErr w:type="spellEnd"/>
        <w:r w:rsidRPr="001B749F">
          <w:rPr>
            <w:rStyle w:val="a7"/>
            <w:color w:val="000000" w:themeColor="text1"/>
            <w:sz w:val="22"/>
            <w:szCs w:val="22"/>
            <w:u w:val="none"/>
            <w:lang w:val="en-US"/>
          </w:rPr>
          <w:t xml:space="preserve"> </w:t>
        </w:r>
        <w:proofErr w:type="spellStart"/>
        <w:r w:rsidRPr="001B749F">
          <w:rPr>
            <w:rStyle w:val="a7"/>
            <w:color w:val="000000" w:themeColor="text1"/>
            <w:sz w:val="22"/>
            <w:szCs w:val="22"/>
            <w:u w:val="none"/>
            <w:lang w:val="en-US"/>
          </w:rPr>
          <w:t>directes</w:t>
        </w:r>
        <w:proofErr w:type="spellEnd"/>
      </w:hyperlink>
      <w:r w:rsidRPr="001B749F">
        <w:rPr>
          <w:color w:val="000000" w:themeColor="text1"/>
          <w:sz w:val="22"/>
          <w:szCs w:val="22"/>
          <w:lang w:val="en-US"/>
        </w:rPr>
        <w:t>,</w:t>
      </w:r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 xml:space="preserve">tableaux de </w:t>
      </w:r>
      <w:proofErr w:type="spellStart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bord</w:t>
      </w:r>
      <w:proofErr w:type="spellEnd"/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permettent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garder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Pr="001B749F">
        <w:rPr>
          <w:color w:val="000000" w:themeColor="text1"/>
          <w:sz w:val="22"/>
          <w:szCs w:val="22"/>
          <w:lang w:val="en-US"/>
        </w:rPr>
        <w:t>un</w:t>
      </w:r>
      <w:proofErr w:type="gram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œil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attentif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et vigilant à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ces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différents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indicateurs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et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établir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ainsi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mois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par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mois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ou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trimestre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par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trimestre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un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bilan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l’évolution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du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social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dans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l’entreprise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>.</w:t>
      </w:r>
    </w:p>
    <w:p w:rsidR="000C51EC" w:rsidRPr="001B749F" w:rsidRDefault="001B749F" w:rsidP="000C51EC">
      <w:pPr>
        <w:pStyle w:val="2"/>
        <w:shd w:val="clear" w:color="auto" w:fill="FFFFFF"/>
        <w:spacing w:before="0" w:beforeAutospacing="0" w:after="0" w:afterAutospacing="0"/>
        <w:ind w:left="57" w:right="57" w:firstLine="709"/>
        <w:jc w:val="both"/>
        <w:rPr>
          <w:b w:val="0"/>
          <w:caps/>
          <w:color w:val="000000" w:themeColor="text1"/>
          <w:sz w:val="22"/>
          <w:szCs w:val="22"/>
          <w:lang w:val="en-US"/>
        </w:rPr>
      </w:pPr>
      <w:r>
        <w:rPr>
          <w:b w:val="0"/>
          <w:caps/>
          <w:color w:val="000000" w:themeColor="text1"/>
          <w:sz w:val="22"/>
          <w:szCs w:val="22"/>
          <w:lang w:val="en-US"/>
        </w:rPr>
        <w:t>POUR AGIR</w:t>
      </w:r>
      <w:r w:rsidR="000C51EC" w:rsidRPr="001B749F">
        <w:rPr>
          <w:b w:val="0"/>
          <w:caps/>
          <w:color w:val="000000" w:themeColor="text1"/>
          <w:sz w:val="22"/>
          <w:szCs w:val="22"/>
          <w:lang w:val="en-US"/>
        </w:rPr>
        <w:t>!</w:t>
      </w:r>
    </w:p>
    <w:p w:rsidR="000C51EC" w:rsidRPr="001B749F" w:rsidRDefault="000C51EC" w:rsidP="000C51EC">
      <w:pPr>
        <w:pStyle w:val="a6"/>
        <w:shd w:val="clear" w:color="auto" w:fill="FFFFFF"/>
        <w:spacing w:before="0" w:beforeAutospacing="0" w:after="0" w:afterAutospacing="0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1B749F">
        <w:rPr>
          <w:color w:val="000000" w:themeColor="text1"/>
          <w:sz w:val="22"/>
          <w:szCs w:val="22"/>
          <w:lang w:val="en-US"/>
        </w:rPr>
        <w:t xml:space="preserve">Bien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évidemment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l’observation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du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baromètre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ici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pour but la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mise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en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œuvre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d’actions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qui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permettront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non pas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seulement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d’éviter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une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dégradation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du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social 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l’entreprise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mais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bien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d’</w:t>
      </w:r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engager</w:t>
      </w:r>
      <w:proofErr w:type="spellEnd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une</w:t>
      </w:r>
      <w:proofErr w:type="spellEnd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amélioration</w:t>
      </w:r>
      <w:proofErr w:type="spellEnd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constante</w:t>
      </w:r>
      <w:proofErr w:type="spellEnd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 xml:space="preserve"> de </w:t>
      </w:r>
      <w:proofErr w:type="spellStart"/>
      <w:proofErr w:type="gramStart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ce</w:t>
      </w:r>
      <w:proofErr w:type="spellEnd"/>
      <w:proofErr w:type="gramEnd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 xml:space="preserve"> social</w:t>
      </w:r>
      <w:r w:rsidRPr="001B749F">
        <w:rPr>
          <w:color w:val="000000" w:themeColor="text1"/>
          <w:sz w:val="22"/>
          <w:szCs w:val="22"/>
          <w:lang w:val="en-US"/>
        </w:rPr>
        <w:t xml:space="preserve">. Et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manière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à faire 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l’entreprise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une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«</w:t>
      </w:r>
      <w:r w:rsidRPr="001B749F">
        <w:rPr>
          <w:rStyle w:val="aa"/>
          <w:b w:val="0"/>
          <w:color w:val="000000" w:themeColor="text1"/>
          <w:sz w:val="22"/>
          <w:szCs w:val="22"/>
          <w:lang w:val="en-US"/>
        </w:rPr>
        <w:t>great place to work</w:t>
      </w:r>
      <w:r w:rsidRPr="001B749F">
        <w:rPr>
          <w:color w:val="000000" w:themeColor="text1"/>
          <w:sz w:val="22"/>
          <w:szCs w:val="22"/>
          <w:lang w:val="en-US"/>
        </w:rPr>
        <w:t xml:space="preserve">», un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endroit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où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l’on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envie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travailler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. </w:t>
      </w:r>
      <w:proofErr w:type="gramStart"/>
      <w:r w:rsidRPr="001B749F">
        <w:rPr>
          <w:color w:val="000000" w:themeColor="text1"/>
          <w:sz w:val="22"/>
          <w:szCs w:val="22"/>
          <w:lang w:val="en-US"/>
        </w:rPr>
        <w:t>Et</w:t>
      </w:r>
      <w:proofErr w:type="gramEnd"/>
      <w:r w:rsidRPr="001B749F">
        <w:rPr>
          <w:color w:val="000000" w:themeColor="text1"/>
          <w:sz w:val="22"/>
          <w:szCs w:val="22"/>
          <w:lang w:val="en-US"/>
        </w:rPr>
        <w:t xml:space="preserve"> pour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cela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il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faut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une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vraie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politique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visant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accompagner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changements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accompagner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personnels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dans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leur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évolution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carrière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améliorer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le cadre de travail,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construire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la culture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d’entreprise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Bref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redonner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du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sens.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L’investissement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1B749F">
        <w:rPr>
          <w:color w:val="000000" w:themeColor="text1"/>
          <w:sz w:val="22"/>
          <w:szCs w:val="22"/>
          <w:lang w:val="en-US"/>
        </w:rPr>
        <w:t>est</w:t>
      </w:r>
      <w:proofErr w:type="spellEnd"/>
      <w:proofErr w:type="gram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réduit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mais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les performa</w:t>
      </w:r>
      <w:r w:rsidR="001B749F">
        <w:rPr>
          <w:color w:val="000000" w:themeColor="text1"/>
          <w:sz w:val="22"/>
          <w:szCs w:val="22"/>
          <w:lang w:val="en-US"/>
        </w:rPr>
        <w:t xml:space="preserve">nces </w:t>
      </w:r>
      <w:proofErr w:type="spellStart"/>
      <w:r w:rsidR="001B749F">
        <w:rPr>
          <w:color w:val="000000" w:themeColor="text1"/>
          <w:sz w:val="22"/>
          <w:szCs w:val="22"/>
          <w:lang w:val="en-US"/>
        </w:rPr>
        <w:t>peuvent</w:t>
      </w:r>
      <w:proofErr w:type="spellEnd"/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B749F">
        <w:rPr>
          <w:color w:val="000000" w:themeColor="text1"/>
          <w:sz w:val="22"/>
          <w:szCs w:val="22"/>
          <w:lang w:val="en-US"/>
        </w:rPr>
        <w:t>être</w:t>
      </w:r>
      <w:proofErr w:type="spellEnd"/>
      <w:r w:rsidR="001B749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B749F">
        <w:rPr>
          <w:color w:val="000000" w:themeColor="text1"/>
          <w:sz w:val="22"/>
          <w:szCs w:val="22"/>
          <w:lang w:val="en-US"/>
        </w:rPr>
        <w:t>considérables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; car un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climat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social de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qualité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dope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indubitablement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compétitivité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 xml:space="preserve"> des </w:t>
      </w:r>
      <w:proofErr w:type="spellStart"/>
      <w:r w:rsidRPr="001B749F">
        <w:rPr>
          <w:color w:val="000000" w:themeColor="text1"/>
          <w:sz w:val="22"/>
          <w:szCs w:val="22"/>
          <w:lang w:val="en-US"/>
        </w:rPr>
        <w:t>entreprise</w:t>
      </w:r>
      <w:proofErr w:type="spellEnd"/>
      <w:r w:rsidRPr="001B749F">
        <w:rPr>
          <w:color w:val="000000" w:themeColor="text1"/>
          <w:sz w:val="22"/>
          <w:szCs w:val="22"/>
          <w:lang w:val="en-US"/>
        </w:rPr>
        <w:t>.</w:t>
      </w:r>
    </w:p>
    <w:p w:rsidR="000C51EC" w:rsidRPr="001B749F" w:rsidRDefault="000C51EC" w:rsidP="000C51EC">
      <w:pPr>
        <w:pStyle w:val="a6"/>
        <w:shd w:val="clear" w:color="auto" w:fill="FFFFFF"/>
        <w:spacing w:before="0" w:beforeAutospacing="0" w:after="0" w:afterAutospacing="0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</w:p>
    <w:p w:rsidR="000C51EC" w:rsidRPr="001B749F" w:rsidRDefault="000C51EC" w:rsidP="000C51EC">
      <w:pPr>
        <w:shd w:val="clear" w:color="auto" w:fill="FFFFFF"/>
        <w:ind w:left="720"/>
        <w:rPr>
          <w:rFonts w:ascii="Helvetica" w:hAnsi="Helvetica" w:cs="Helvetica"/>
          <w:color w:val="333333"/>
          <w:sz w:val="2"/>
          <w:szCs w:val="2"/>
          <w:lang w:val="en-US"/>
        </w:rPr>
      </w:pPr>
      <w:r w:rsidRPr="001B749F">
        <w:rPr>
          <w:rFonts w:ascii="Helvetica" w:hAnsi="Helvetica" w:cs="Helvetica"/>
          <w:color w:val="333333"/>
          <w:sz w:val="2"/>
          <w:szCs w:val="2"/>
          <w:lang w:val="en-US"/>
        </w:rPr>
        <w:t> </w:t>
      </w:r>
    </w:p>
    <w:p w:rsidR="000C51EC" w:rsidRPr="001B749F" w:rsidRDefault="000C51EC" w:rsidP="001B749F">
      <w:pPr>
        <w:shd w:val="clear" w:color="auto" w:fill="FFFFFF"/>
        <w:spacing w:before="100" w:beforeAutospacing="1" w:after="25"/>
        <w:ind w:left="720" w:right="25"/>
        <w:rPr>
          <w:rFonts w:ascii="Helvetica" w:hAnsi="Helvetica" w:cs="Helvetica"/>
          <w:color w:val="333333"/>
          <w:sz w:val="2"/>
          <w:szCs w:val="2"/>
          <w:lang w:val="en-US"/>
        </w:rPr>
      </w:pPr>
    </w:p>
    <w:p w:rsidR="000C51EC" w:rsidRPr="000C51EC" w:rsidRDefault="000C51EC" w:rsidP="000C51EC">
      <w:pPr>
        <w:shd w:val="clear" w:color="auto" w:fill="FFFFFF"/>
        <w:rPr>
          <w:rFonts w:ascii="inherit" w:hAnsi="inherit"/>
          <w:color w:val="2B3E5C"/>
          <w:sz w:val="11"/>
          <w:szCs w:val="11"/>
          <w:lang w:val="en-US"/>
        </w:rPr>
      </w:pPr>
    </w:p>
    <w:p w:rsidR="00C76329" w:rsidRPr="00F54059" w:rsidRDefault="007F536C" w:rsidP="00E00691">
      <w:pPr>
        <w:shd w:val="clear" w:color="auto" w:fill="FFFFFF"/>
        <w:spacing w:before="4"/>
        <w:ind w:left="426"/>
        <w:jc w:val="center"/>
        <w:rPr>
          <w:b/>
          <w:highlight w:val="lightGray"/>
        </w:rPr>
      </w:pPr>
      <w:r>
        <w:rPr>
          <w:b/>
          <w:lang w:val="en-US"/>
        </w:rPr>
        <w:t>IMP</w:t>
      </w:r>
      <w:r w:rsidR="00A43E3C">
        <w:rPr>
          <w:b/>
          <w:lang w:val="en-US"/>
        </w:rPr>
        <w:t>A</w:t>
      </w:r>
      <w:r>
        <w:rPr>
          <w:b/>
          <w:lang w:val="en-US"/>
        </w:rPr>
        <w:t>RFAIT</w:t>
      </w:r>
    </w:p>
    <w:p w:rsidR="00C76329" w:rsidRDefault="00F54059" w:rsidP="00C76329">
      <w:pPr>
        <w:shd w:val="clear" w:color="auto" w:fill="FFFFFF"/>
        <w:spacing w:before="4"/>
        <w:ind w:left="360"/>
        <w:jc w:val="both"/>
      </w:pPr>
      <w:r w:rsidRPr="00F54059">
        <w:t>Простое прошедшее незаконченное время, которое образуется от основы при помощи окончаний:</w:t>
      </w:r>
    </w:p>
    <w:p w:rsidR="00F54059" w:rsidRPr="00F54059" w:rsidRDefault="00F54059" w:rsidP="00F54059">
      <w:pPr>
        <w:pStyle w:val="ac"/>
        <w:numPr>
          <w:ilvl w:val="0"/>
          <w:numId w:val="4"/>
        </w:numPr>
        <w:shd w:val="clear" w:color="auto" w:fill="FFFFFF"/>
        <w:spacing w:before="4"/>
        <w:jc w:val="both"/>
        <w:rPr>
          <w:lang w:val="en-US"/>
        </w:rPr>
      </w:pPr>
      <w:r>
        <w:rPr>
          <w:lang w:val="en-US"/>
        </w:rPr>
        <w:t>-</w:t>
      </w:r>
      <w:proofErr w:type="spellStart"/>
      <w:r>
        <w:rPr>
          <w:lang w:val="en-US"/>
        </w:rPr>
        <w:t>ais</w:t>
      </w:r>
      <w:proofErr w:type="spellEnd"/>
      <w:r>
        <w:rPr>
          <w:lang w:val="en-US"/>
        </w:rPr>
        <w:t>, -</w:t>
      </w:r>
      <w:proofErr w:type="spellStart"/>
      <w:r>
        <w:rPr>
          <w:lang w:val="en-US"/>
        </w:rPr>
        <w:t>ais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ait</w:t>
      </w:r>
      <w:proofErr w:type="spellEnd"/>
      <w:r>
        <w:rPr>
          <w:lang w:val="en-US"/>
        </w:rPr>
        <w:t>, - ions, -</w:t>
      </w:r>
      <w:proofErr w:type="spellStart"/>
      <w:r>
        <w:rPr>
          <w:lang w:val="en-US"/>
        </w:rPr>
        <w:t>iez</w:t>
      </w:r>
      <w:proofErr w:type="spellEnd"/>
      <w:r>
        <w:rPr>
          <w:lang w:val="en-US"/>
        </w:rPr>
        <w:t xml:space="preserve">, - </w:t>
      </w:r>
      <w:proofErr w:type="spellStart"/>
      <w:r>
        <w:rPr>
          <w:lang w:val="en-US"/>
        </w:rPr>
        <w:t>aient</w:t>
      </w:r>
      <w:proofErr w:type="spellEnd"/>
    </w:p>
    <w:p w:rsidR="007F536C" w:rsidRDefault="00C76329" w:rsidP="007F536C">
      <w:pPr>
        <w:autoSpaceDE w:val="0"/>
        <w:autoSpaceDN w:val="0"/>
        <w:adjustRightInd w:val="0"/>
        <w:jc w:val="center"/>
        <w:rPr>
          <w:lang w:val="en-US"/>
        </w:rPr>
      </w:pPr>
      <w:r w:rsidRPr="00C76329">
        <w:rPr>
          <w:lang w:val="en-US"/>
        </w:rPr>
        <w:t xml:space="preserve">• </w:t>
      </w:r>
      <w:r w:rsidR="007F536C">
        <w:rPr>
          <w:lang w:val="en-US"/>
        </w:rPr>
        <w:t>PARLER</w:t>
      </w:r>
    </w:p>
    <w:p w:rsidR="00C76329" w:rsidRDefault="00F54059" w:rsidP="007F536C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Je </w:t>
      </w:r>
      <w:proofErr w:type="spellStart"/>
      <w:r>
        <w:rPr>
          <w:lang w:val="en-US"/>
        </w:rPr>
        <w:t>parlais</w:t>
      </w:r>
      <w:proofErr w:type="spellEnd"/>
    </w:p>
    <w:p w:rsidR="00F54059" w:rsidRDefault="00F54059" w:rsidP="007F536C">
      <w:pPr>
        <w:autoSpaceDE w:val="0"/>
        <w:autoSpaceDN w:val="0"/>
        <w:adjustRightInd w:val="0"/>
        <w:jc w:val="center"/>
        <w:rPr>
          <w:lang w:val="en-US"/>
        </w:rPr>
      </w:pPr>
      <w:proofErr w:type="spell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parlais</w:t>
      </w:r>
      <w:proofErr w:type="spellEnd"/>
    </w:p>
    <w:p w:rsidR="00F54059" w:rsidRDefault="00F54059" w:rsidP="007F536C">
      <w:pPr>
        <w:autoSpaceDE w:val="0"/>
        <w:autoSpaceDN w:val="0"/>
        <w:adjustRightInd w:val="0"/>
        <w:jc w:val="center"/>
        <w:rPr>
          <w:lang w:val="en-US"/>
        </w:rPr>
      </w:pPr>
      <w:proofErr w:type="gramStart"/>
      <w:r>
        <w:rPr>
          <w:lang w:val="en-US"/>
        </w:rPr>
        <w:t>Il</w:t>
      </w:r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parlais</w:t>
      </w:r>
      <w:proofErr w:type="spellEnd"/>
    </w:p>
    <w:p w:rsidR="00F54059" w:rsidRDefault="00F54059" w:rsidP="007F536C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Nous </w:t>
      </w:r>
      <w:proofErr w:type="spellStart"/>
      <w:r>
        <w:rPr>
          <w:lang w:val="en-US"/>
        </w:rPr>
        <w:t>parlions</w:t>
      </w:r>
      <w:proofErr w:type="spellEnd"/>
    </w:p>
    <w:p w:rsidR="00F54059" w:rsidRDefault="00F54059" w:rsidP="007F536C">
      <w:pPr>
        <w:autoSpaceDE w:val="0"/>
        <w:autoSpaceDN w:val="0"/>
        <w:adjustRightInd w:val="0"/>
        <w:jc w:val="center"/>
        <w:rPr>
          <w:lang w:val="en-US"/>
        </w:rPr>
      </w:pPr>
      <w:proofErr w:type="spellStart"/>
      <w:r>
        <w:rPr>
          <w:lang w:val="en-US"/>
        </w:rPr>
        <w:t>Vous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parliez</w:t>
      </w:r>
      <w:proofErr w:type="spellEnd"/>
    </w:p>
    <w:p w:rsidR="00F54059" w:rsidRDefault="00F54059" w:rsidP="007F536C">
      <w:pPr>
        <w:autoSpaceDE w:val="0"/>
        <w:autoSpaceDN w:val="0"/>
        <w:adjustRightInd w:val="0"/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Ils</w:t>
      </w:r>
      <w:proofErr w:type="spellEnd"/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elles</w:t>
      </w:r>
      <w:proofErr w:type="spellEnd"/>
      <w:r>
        <w:rPr>
          <w:lang w:val="en-US"/>
        </w:rPr>
        <w:t xml:space="preserve"> </w:t>
      </w:r>
      <w:proofErr w:type="spellStart"/>
      <w:r w:rsidR="007F536C">
        <w:rPr>
          <w:lang w:val="en-US"/>
        </w:rPr>
        <w:t>parlaient</w:t>
      </w:r>
      <w:proofErr w:type="spellEnd"/>
    </w:p>
    <w:p w:rsidR="007F536C" w:rsidRDefault="007F536C" w:rsidP="007F536C">
      <w:pPr>
        <w:autoSpaceDE w:val="0"/>
        <w:autoSpaceDN w:val="0"/>
        <w:adjustRightInd w:val="0"/>
        <w:jc w:val="center"/>
        <w:rPr>
          <w:lang w:val="en-US"/>
        </w:rPr>
      </w:pPr>
    </w:p>
    <w:p w:rsidR="007F536C" w:rsidRDefault="007F536C" w:rsidP="007F536C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>FINIR</w:t>
      </w:r>
    </w:p>
    <w:p w:rsidR="007F536C" w:rsidRDefault="007F536C" w:rsidP="007F536C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Je </w:t>
      </w:r>
      <w:proofErr w:type="spellStart"/>
      <w:r>
        <w:rPr>
          <w:lang w:val="en-US"/>
        </w:rPr>
        <w:t>finissais</w:t>
      </w:r>
      <w:proofErr w:type="spellEnd"/>
    </w:p>
    <w:p w:rsidR="007F536C" w:rsidRDefault="007F536C" w:rsidP="007F536C">
      <w:pPr>
        <w:autoSpaceDE w:val="0"/>
        <w:autoSpaceDN w:val="0"/>
        <w:adjustRightInd w:val="0"/>
        <w:jc w:val="center"/>
        <w:rPr>
          <w:lang w:val="en-US"/>
        </w:rPr>
      </w:pPr>
      <w:proofErr w:type="spell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finissais</w:t>
      </w:r>
      <w:proofErr w:type="spellEnd"/>
    </w:p>
    <w:p w:rsidR="007F536C" w:rsidRDefault="007F536C" w:rsidP="007F536C">
      <w:pPr>
        <w:autoSpaceDE w:val="0"/>
        <w:autoSpaceDN w:val="0"/>
        <w:adjustRightInd w:val="0"/>
        <w:jc w:val="center"/>
        <w:rPr>
          <w:lang w:val="en-US"/>
        </w:rPr>
      </w:pPr>
      <w:proofErr w:type="gramStart"/>
      <w:r>
        <w:rPr>
          <w:lang w:val="en-US"/>
        </w:rPr>
        <w:t>Il</w:t>
      </w:r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finissait</w:t>
      </w:r>
      <w:proofErr w:type="spellEnd"/>
    </w:p>
    <w:p w:rsidR="007F536C" w:rsidRDefault="007F536C" w:rsidP="007F536C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Nous </w:t>
      </w:r>
      <w:proofErr w:type="spellStart"/>
      <w:r>
        <w:rPr>
          <w:lang w:val="en-US"/>
        </w:rPr>
        <w:t>finissions</w:t>
      </w:r>
      <w:proofErr w:type="spellEnd"/>
    </w:p>
    <w:p w:rsidR="007F536C" w:rsidRDefault="007F536C" w:rsidP="007F536C">
      <w:pPr>
        <w:autoSpaceDE w:val="0"/>
        <w:autoSpaceDN w:val="0"/>
        <w:adjustRightInd w:val="0"/>
        <w:jc w:val="center"/>
        <w:rPr>
          <w:lang w:val="en-US"/>
        </w:rPr>
      </w:pPr>
      <w:proofErr w:type="spellStart"/>
      <w:r>
        <w:rPr>
          <w:lang w:val="en-US"/>
        </w:rPr>
        <w:t>Vous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finissiez</w:t>
      </w:r>
      <w:proofErr w:type="spellEnd"/>
    </w:p>
    <w:p w:rsidR="007F536C" w:rsidRDefault="007F536C" w:rsidP="007F536C">
      <w:pPr>
        <w:autoSpaceDE w:val="0"/>
        <w:autoSpaceDN w:val="0"/>
        <w:adjustRightInd w:val="0"/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Ils</w:t>
      </w:r>
      <w:proofErr w:type="spellEnd"/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elles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finissaient</w:t>
      </w:r>
      <w:proofErr w:type="spellEnd"/>
    </w:p>
    <w:p w:rsidR="007F536C" w:rsidRDefault="007F536C" w:rsidP="007F536C">
      <w:pPr>
        <w:autoSpaceDE w:val="0"/>
        <w:autoSpaceDN w:val="0"/>
        <w:adjustRightInd w:val="0"/>
        <w:jc w:val="center"/>
        <w:rPr>
          <w:lang w:val="en-US"/>
        </w:rPr>
      </w:pPr>
    </w:p>
    <w:p w:rsidR="007F536C" w:rsidRDefault="007F536C" w:rsidP="007F536C">
      <w:pPr>
        <w:autoSpaceDE w:val="0"/>
        <w:autoSpaceDN w:val="0"/>
        <w:adjustRightInd w:val="0"/>
        <w:jc w:val="both"/>
        <w:rPr>
          <w:lang w:val="en-US"/>
        </w:rPr>
      </w:pPr>
      <w:proofErr w:type="spellStart"/>
      <w:r>
        <w:rPr>
          <w:lang w:val="en-US"/>
        </w:rPr>
        <w:t>Verbes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irré</w:t>
      </w:r>
      <w:r w:rsidR="00A43E3C">
        <w:rPr>
          <w:lang w:val="en-US"/>
        </w:rPr>
        <w:t>guliers</w:t>
      </w:r>
      <w:proofErr w:type="spellEnd"/>
      <w:r w:rsidR="00A43E3C">
        <w:rPr>
          <w:lang w:val="en-US"/>
        </w:rPr>
        <w:t xml:space="preserve">: </w:t>
      </w:r>
      <w:proofErr w:type="spellStart"/>
      <w:r w:rsidR="00A43E3C">
        <w:rPr>
          <w:lang w:val="en-US"/>
        </w:rPr>
        <w:t>j’avais</w:t>
      </w:r>
      <w:proofErr w:type="spellEnd"/>
      <w:r w:rsidR="00A43E3C">
        <w:rPr>
          <w:lang w:val="en-US"/>
        </w:rPr>
        <w:t xml:space="preserve">, </w:t>
      </w:r>
      <w:proofErr w:type="spellStart"/>
      <w:r w:rsidR="00A43E3C">
        <w:rPr>
          <w:lang w:val="en-US"/>
        </w:rPr>
        <w:t>j’étais</w:t>
      </w:r>
      <w:proofErr w:type="spellEnd"/>
      <w:r w:rsidR="00A43E3C">
        <w:rPr>
          <w:lang w:val="en-US"/>
        </w:rPr>
        <w:t xml:space="preserve">, </w:t>
      </w:r>
      <w:proofErr w:type="spellStart"/>
      <w:r w:rsidR="00A43E3C">
        <w:rPr>
          <w:lang w:val="en-US"/>
        </w:rPr>
        <w:t>j’allais</w:t>
      </w:r>
      <w:proofErr w:type="spellEnd"/>
      <w:r w:rsidR="00A43E3C">
        <w:rPr>
          <w:lang w:val="en-US"/>
        </w:rPr>
        <w:t xml:space="preserve">, je </w:t>
      </w:r>
      <w:proofErr w:type="spellStart"/>
      <w:r w:rsidR="00A43E3C">
        <w:rPr>
          <w:lang w:val="en-US"/>
        </w:rPr>
        <w:t>faisais</w:t>
      </w:r>
      <w:proofErr w:type="spellEnd"/>
      <w:r w:rsidR="00A43E3C">
        <w:rPr>
          <w:lang w:val="en-US"/>
        </w:rPr>
        <w:t xml:space="preserve">, je </w:t>
      </w:r>
      <w:proofErr w:type="spellStart"/>
      <w:r w:rsidR="00A43E3C">
        <w:rPr>
          <w:lang w:val="en-US"/>
        </w:rPr>
        <w:t>voulais</w:t>
      </w:r>
      <w:proofErr w:type="spellEnd"/>
      <w:r w:rsidR="00A43E3C">
        <w:rPr>
          <w:lang w:val="en-US"/>
        </w:rPr>
        <w:t xml:space="preserve">, de </w:t>
      </w:r>
      <w:proofErr w:type="spellStart"/>
      <w:r w:rsidR="00A43E3C">
        <w:rPr>
          <w:lang w:val="en-US"/>
        </w:rPr>
        <w:t>pouvais</w:t>
      </w:r>
      <w:proofErr w:type="spellEnd"/>
      <w:r w:rsidR="00A43E3C">
        <w:rPr>
          <w:lang w:val="en-US"/>
        </w:rPr>
        <w:t xml:space="preserve">, je </w:t>
      </w:r>
      <w:proofErr w:type="spellStart"/>
      <w:r w:rsidR="00A43E3C">
        <w:rPr>
          <w:lang w:val="en-US"/>
        </w:rPr>
        <w:t>devais</w:t>
      </w:r>
      <w:proofErr w:type="spellEnd"/>
      <w:r w:rsidR="00A43E3C">
        <w:rPr>
          <w:lang w:val="en-US"/>
        </w:rPr>
        <w:t xml:space="preserve">, </w:t>
      </w:r>
      <w:proofErr w:type="spellStart"/>
      <w:r w:rsidR="00A43E3C">
        <w:rPr>
          <w:lang w:val="en-US"/>
        </w:rPr>
        <w:t>etc</w:t>
      </w:r>
      <w:proofErr w:type="spellEnd"/>
    </w:p>
    <w:p w:rsidR="007F536C" w:rsidRPr="00C76329" w:rsidRDefault="007F536C" w:rsidP="007F536C">
      <w:pPr>
        <w:autoSpaceDE w:val="0"/>
        <w:autoSpaceDN w:val="0"/>
        <w:adjustRightInd w:val="0"/>
        <w:jc w:val="center"/>
        <w:rPr>
          <w:i/>
          <w:iCs/>
          <w:lang w:val="en-US"/>
        </w:rPr>
      </w:pPr>
    </w:p>
    <w:p w:rsidR="00C76329" w:rsidRPr="00B5275B" w:rsidRDefault="00B5275B" w:rsidP="00C76329">
      <w:pPr>
        <w:autoSpaceDE w:val="0"/>
        <w:autoSpaceDN w:val="0"/>
        <w:adjustRightInd w:val="0"/>
        <w:rPr>
          <w:iCs/>
          <w:lang w:val="en-US"/>
        </w:rPr>
      </w:pPr>
      <w:proofErr w:type="spellStart"/>
      <w:r>
        <w:rPr>
          <w:iCs/>
          <w:lang w:val="en-US"/>
        </w:rPr>
        <w:t>Accompagné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souvent</w:t>
      </w:r>
      <w:proofErr w:type="spellEnd"/>
      <w:r>
        <w:rPr>
          <w:iCs/>
          <w:lang w:val="en-US"/>
        </w:rPr>
        <w:t xml:space="preserve"> par les mots: </w:t>
      </w:r>
      <w:proofErr w:type="spellStart"/>
      <w:r w:rsidRPr="00B5275B">
        <w:rPr>
          <w:i/>
          <w:iCs/>
          <w:lang w:val="en-US"/>
        </w:rPr>
        <w:t>toujours</w:t>
      </w:r>
      <w:proofErr w:type="spellEnd"/>
      <w:r w:rsidRPr="00B5275B">
        <w:rPr>
          <w:i/>
          <w:iCs/>
          <w:lang w:val="en-US"/>
        </w:rPr>
        <w:t xml:space="preserve">, </w:t>
      </w:r>
      <w:proofErr w:type="spellStart"/>
      <w:r w:rsidRPr="00B5275B">
        <w:rPr>
          <w:i/>
          <w:iCs/>
          <w:lang w:val="en-US"/>
        </w:rPr>
        <w:t>chaque</w:t>
      </w:r>
      <w:proofErr w:type="spellEnd"/>
      <w:r w:rsidRPr="00B5275B">
        <w:rPr>
          <w:i/>
          <w:iCs/>
          <w:lang w:val="en-US"/>
        </w:rPr>
        <w:t xml:space="preserve"> jour, </w:t>
      </w:r>
      <w:proofErr w:type="spellStart"/>
      <w:r w:rsidRPr="00B5275B">
        <w:rPr>
          <w:i/>
          <w:iCs/>
          <w:lang w:val="en-US"/>
        </w:rPr>
        <w:t>quelquefois</w:t>
      </w:r>
      <w:proofErr w:type="spellEnd"/>
      <w:r w:rsidRPr="00B5275B">
        <w:rPr>
          <w:i/>
          <w:iCs/>
          <w:lang w:val="en-US"/>
        </w:rPr>
        <w:t xml:space="preserve">, </w:t>
      </w:r>
      <w:proofErr w:type="spellStart"/>
      <w:r w:rsidRPr="00B5275B">
        <w:rPr>
          <w:i/>
          <w:iCs/>
          <w:lang w:val="en-US"/>
        </w:rPr>
        <w:t>parfis</w:t>
      </w:r>
      <w:proofErr w:type="spellEnd"/>
      <w:r w:rsidRPr="00B5275B">
        <w:rPr>
          <w:i/>
          <w:iCs/>
          <w:lang w:val="en-US"/>
        </w:rPr>
        <w:t xml:space="preserve">, de temps en temps, </w:t>
      </w:r>
      <w:proofErr w:type="spellStart"/>
      <w:r w:rsidRPr="00B5275B">
        <w:rPr>
          <w:i/>
          <w:iCs/>
          <w:lang w:val="en-US"/>
        </w:rPr>
        <w:t>tous</w:t>
      </w:r>
      <w:proofErr w:type="spellEnd"/>
      <w:r w:rsidRPr="00B5275B">
        <w:rPr>
          <w:i/>
          <w:iCs/>
          <w:lang w:val="en-US"/>
        </w:rPr>
        <w:t xml:space="preserve"> les </w:t>
      </w:r>
      <w:proofErr w:type="spellStart"/>
      <w:r w:rsidRPr="00B5275B">
        <w:rPr>
          <w:i/>
          <w:iCs/>
          <w:lang w:val="en-US"/>
        </w:rPr>
        <w:t>lundis</w:t>
      </w:r>
      <w:proofErr w:type="spellEnd"/>
      <w:r w:rsidRPr="00B5275B">
        <w:rPr>
          <w:i/>
          <w:iCs/>
          <w:lang w:val="en-US"/>
        </w:rPr>
        <w:t xml:space="preserve">, </w:t>
      </w:r>
      <w:proofErr w:type="spellStart"/>
      <w:r w:rsidRPr="00B5275B">
        <w:rPr>
          <w:i/>
          <w:iCs/>
          <w:lang w:val="en-US"/>
        </w:rPr>
        <w:t>chaque</w:t>
      </w:r>
      <w:proofErr w:type="spellEnd"/>
      <w:r w:rsidRPr="00B5275B">
        <w:rPr>
          <w:i/>
          <w:iCs/>
          <w:lang w:val="en-US"/>
        </w:rPr>
        <w:t xml:space="preserve"> </w:t>
      </w:r>
      <w:proofErr w:type="spellStart"/>
      <w:r w:rsidRPr="00B5275B">
        <w:rPr>
          <w:i/>
          <w:iCs/>
          <w:lang w:val="en-US"/>
        </w:rPr>
        <w:t>matin</w:t>
      </w:r>
      <w:proofErr w:type="spellEnd"/>
      <w:r>
        <w:rPr>
          <w:iCs/>
          <w:lang w:val="en-US"/>
        </w:rPr>
        <w:t xml:space="preserve">, </w:t>
      </w:r>
      <w:proofErr w:type="spellStart"/>
      <w:r>
        <w:rPr>
          <w:iCs/>
          <w:lang w:val="en-US"/>
        </w:rPr>
        <w:t>etc</w:t>
      </w:r>
      <w:proofErr w:type="spellEnd"/>
    </w:p>
    <w:p w:rsidR="0002739F" w:rsidRDefault="0002739F" w:rsidP="00C5356E">
      <w:pPr>
        <w:jc w:val="both"/>
        <w:rPr>
          <w:rStyle w:val="ab"/>
          <w:b/>
          <w:i w:val="0"/>
          <w:lang w:val="en-US"/>
        </w:rPr>
      </w:pPr>
    </w:p>
    <w:p w:rsidR="00E00691" w:rsidRDefault="00E00691" w:rsidP="00C5356E">
      <w:pPr>
        <w:jc w:val="both"/>
        <w:rPr>
          <w:b/>
          <w:lang w:val="en-US"/>
        </w:rPr>
      </w:pPr>
    </w:p>
    <w:p w:rsidR="0002739F" w:rsidRDefault="0002739F" w:rsidP="00C5356E">
      <w:pPr>
        <w:jc w:val="both"/>
        <w:rPr>
          <w:b/>
          <w:lang w:val="en-US"/>
        </w:rPr>
      </w:pPr>
    </w:p>
    <w:p w:rsidR="00314AC6" w:rsidRDefault="00314AC6" w:rsidP="00C5356E">
      <w:pPr>
        <w:jc w:val="both"/>
        <w:rPr>
          <w:b/>
        </w:rPr>
      </w:pPr>
      <w:r w:rsidRPr="00314AC6">
        <w:rPr>
          <w:b/>
        </w:rPr>
        <w:t>ПР</w:t>
      </w:r>
      <w:r w:rsidRPr="009802BD">
        <w:rPr>
          <w:b/>
          <w:lang w:val="en-US"/>
        </w:rPr>
        <w:t>08.</w:t>
      </w:r>
      <w:r>
        <w:rPr>
          <w:b/>
          <w:lang w:val="en-US"/>
        </w:rPr>
        <w:t xml:space="preserve"> </w:t>
      </w:r>
      <w:proofErr w:type="spellStart"/>
      <w:proofErr w:type="gramStart"/>
      <w:r w:rsidR="00A96B76">
        <w:rPr>
          <w:b/>
          <w:lang w:val="en-US"/>
        </w:rPr>
        <w:t>Modèle</w:t>
      </w:r>
      <w:proofErr w:type="spellEnd"/>
      <w:r w:rsidR="00A96B76">
        <w:rPr>
          <w:b/>
          <w:lang w:val="en-US"/>
        </w:rPr>
        <w:t xml:space="preserve"> de la </w:t>
      </w:r>
      <w:proofErr w:type="spellStart"/>
      <w:r w:rsidR="00A96B76">
        <w:rPr>
          <w:b/>
          <w:lang w:val="en-US"/>
        </w:rPr>
        <w:t>gestion</w:t>
      </w:r>
      <w:proofErr w:type="spellEnd"/>
      <w:r w:rsidR="00A96B76">
        <w:rPr>
          <w:b/>
          <w:lang w:val="en-US"/>
        </w:rPr>
        <w:t xml:space="preserve"> du personnel.</w:t>
      </w:r>
      <w:proofErr w:type="gramEnd"/>
      <w:r w:rsidR="00A96B76">
        <w:rPr>
          <w:b/>
          <w:lang w:val="en-US"/>
        </w:rPr>
        <w:t xml:space="preserve"> </w:t>
      </w:r>
      <w:proofErr w:type="gramStart"/>
      <w:r w:rsidR="00A96B76">
        <w:rPr>
          <w:b/>
          <w:lang w:val="en-US"/>
        </w:rPr>
        <w:t>Management.</w:t>
      </w:r>
      <w:proofErr w:type="gramEnd"/>
      <w:r w:rsidR="00A96B76">
        <w:rPr>
          <w:b/>
          <w:lang w:val="en-US"/>
        </w:rPr>
        <w:t xml:space="preserve"> </w:t>
      </w:r>
      <w:proofErr w:type="spellStart"/>
      <w:r w:rsidR="00A96B76">
        <w:rPr>
          <w:b/>
          <w:lang w:val="en-US"/>
        </w:rPr>
        <w:t>Qualité</w:t>
      </w:r>
      <w:r w:rsidRPr="00314AC6">
        <w:rPr>
          <w:b/>
          <w:lang w:val="en-US"/>
        </w:rPr>
        <w:t>s</w:t>
      </w:r>
      <w:proofErr w:type="spellEnd"/>
      <w:r w:rsidRPr="00314AC6">
        <w:rPr>
          <w:b/>
          <w:lang w:val="en-US"/>
        </w:rPr>
        <w:t xml:space="preserve"> </w:t>
      </w:r>
      <w:r w:rsidR="00A96B76">
        <w:rPr>
          <w:b/>
          <w:lang w:val="en-US"/>
        </w:rPr>
        <w:t xml:space="preserve">necessaries pour </w:t>
      </w:r>
      <w:proofErr w:type="gramStart"/>
      <w:r w:rsidR="00A96B76">
        <w:rPr>
          <w:b/>
          <w:lang w:val="en-US"/>
        </w:rPr>
        <w:t>un</w:t>
      </w:r>
      <w:proofErr w:type="gramEnd"/>
      <w:r w:rsidR="00A96B76">
        <w:rPr>
          <w:b/>
          <w:lang w:val="en-US"/>
        </w:rPr>
        <w:t xml:space="preserve"> management </w:t>
      </w:r>
      <w:proofErr w:type="spellStart"/>
      <w:r w:rsidR="00A96B76">
        <w:rPr>
          <w:b/>
          <w:lang w:val="en-US"/>
        </w:rPr>
        <w:t>efficace</w:t>
      </w:r>
      <w:proofErr w:type="spellEnd"/>
      <w:r w:rsidRPr="00314AC6">
        <w:rPr>
          <w:b/>
          <w:lang w:val="en-US"/>
        </w:rPr>
        <w:t xml:space="preserve">. </w:t>
      </w:r>
      <w:proofErr w:type="gramStart"/>
      <w:r w:rsidR="00A96B76">
        <w:rPr>
          <w:b/>
          <w:lang w:val="en-US"/>
        </w:rPr>
        <w:t>But</w:t>
      </w:r>
      <w:r w:rsidRPr="00314AC6">
        <w:rPr>
          <w:b/>
        </w:rPr>
        <w:t>s.</w:t>
      </w:r>
      <w:proofErr w:type="gramEnd"/>
    </w:p>
    <w:p w:rsidR="00314AC6" w:rsidRPr="009802BD" w:rsidRDefault="00314AC6" w:rsidP="00C5356E">
      <w:pPr>
        <w:jc w:val="both"/>
        <w:rPr>
          <w:b/>
          <w:lang w:val="en-US"/>
        </w:rPr>
      </w:pPr>
      <w:r w:rsidRPr="00314AC6">
        <w:rPr>
          <w:b/>
        </w:rPr>
        <w:t>ПР08. Модели управления коллективом. Менеджмент. Качества, необходимые эффективному менеджеру. Постановка</w:t>
      </w:r>
      <w:r w:rsidRPr="009802BD">
        <w:rPr>
          <w:b/>
          <w:lang w:val="en-US"/>
        </w:rPr>
        <w:t xml:space="preserve"> </w:t>
      </w:r>
      <w:r w:rsidRPr="00314AC6">
        <w:rPr>
          <w:b/>
        </w:rPr>
        <w:t>целей</w:t>
      </w:r>
      <w:r w:rsidRPr="009802BD">
        <w:rPr>
          <w:b/>
          <w:lang w:val="en-US"/>
        </w:rPr>
        <w:t>.</w:t>
      </w:r>
    </w:p>
    <w:p w:rsidR="00314AC6" w:rsidRDefault="00314AC6" w:rsidP="00C5356E">
      <w:pPr>
        <w:spacing w:line="360" w:lineRule="auto"/>
        <w:ind w:firstLine="567"/>
        <w:rPr>
          <w:lang w:val="en-US"/>
        </w:rPr>
      </w:pPr>
    </w:p>
    <w:p w:rsidR="003559EF" w:rsidRPr="003559EF" w:rsidRDefault="003559EF" w:rsidP="00C5356E">
      <w:pPr>
        <w:spacing w:line="360" w:lineRule="auto"/>
        <w:ind w:firstLine="567"/>
        <w:rPr>
          <w:i/>
          <w:lang w:val="en-US"/>
        </w:rPr>
      </w:pPr>
      <w:proofErr w:type="spellStart"/>
      <w:r w:rsidRPr="003559EF">
        <w:rPr>
          <w:i/>
          <w:lang w:val="en-US"/>
        </w:rPr>
        <w:t>Etudiez</w:t>
      </w:r>
      <w:proofErr w:type="spellEnd"/>
      <w:r w:rsidRPr="003559EF">
        <w:rPr>
          <w:i/>
          <w:lang w:val="en-US"/>
        </w:rPr>
        <w:t xml:space="preserve"> </w:t>
      </w:r>
      <w:proofErr w:type="spellStart"/>
      <w:r w:rsidRPr="003559EF">
        <w:rPr>
          <w:i/>
          <w:lang w:val="en-US"/>
        </w:rPr>
        <w:t>l’information</w:t>
      </w:r>
      <w:proofErr w:type="spellEnd"/>
      <w:r w:rsidRPr="003559EF">
        <w:rPr>
          <w:i/>
          <w:lang w:val="en-US"/>
        </w:rPr>
        <w:t xml:space="preserve"> </w:t>
      </w:r>
      <w:proofErr w:type="spellStart"/>
      <w:r w:rsidRPr="003559EF">
        <w:rPr>
          <w:i/>
          <w:lang w:val="en-US"/>
        </w:rPr>
        <w:t>concernant</w:t>
      </w:r>
      <w:proofErr w:type="spellEnd"/>
      <w:r w:rsidRPr="003559EF">
        <w:rPr>
          <w:i/>
          <w:lang w:val="en-US"/>
        </w:rPr>
        <w:t xml:space="preserve"> les </w:t>
      </w:r>
      <w:proofErr w:type="spellStart"/>
      <w:r w:rsidRPr="003559EF">
        <w:rPr>
          <w:i/>
          <w:lang w:val="en-US"/>
        </w:rPr>
        <w:t>créateurs</w:t>
      </w:r>
      <w:proofErr w:type="spellEnd"/>
      <w:r w:rsidRPr="003559EF">
        <w:rPr>
          <w:i/>
          <w:lang w:val="en-US"/>
        </w:rPr>
        <w:t xml:space="preserve"> de </w:t>
      </w:r>
      <w:proofErr w:type="spellStart"/>
      <w:r w:rsidRPr="003559EF">
        <w:rPr>
          <w:i/>
          <w:lang w:val="en-US"/>
        </w:rPr>
        <w:t>l’entreprise</w:t>
      </w:r>
      <w:proofErr w:type="spellEnd"/>
      <w:r w:rsidRPr="003559EF">
        <w:rPr>
          <w:i/>
          <w:lang w:val="en-US"/>
        </w:rPr>
        <w:t xml:space="preserve"> </w:t>
      </w:r>
      <w:proofErr w:type="gramStart"/>
      <w:r w:rsidRPr="003559EF">
        <w:rPr>
          <w:i/>
          <w:lang w:val="en-US"/>
        </w:rPr>
        <w:t>et</w:t>
      </w:r>
      <w:proofErr w:type="gramEnd"/>
      <w:r w:rsidRPr="003559EF">
        <w:rPr>
          <w:i/>
          <w:lang w:val="en-US"/>
        </w:rPr>
        <w:t xml:space="preserve"> </w:t>
      </w:r>
      <w:proofErr w:type="spellStart"/>
      <w:r w:rsidRPr="003559EF">
        <w:rPr>
          <w:i/>
          <w:lang w:val="en-US"/>
        </w:rPr>
        <w:t>leurs</w:t>
      </w:r>
      <w:proofErr w:type="spellEnd"/>
      <w:r w:rsidRPr="003559EF">
        <w:rPr>
          <w:i/>
          <w:lang w:val="en-US"/>
        </w:rPr>
        <w:t xml:space="preserve"> </w:t>
      </w:r>
      <w:proofErr w:type="spellStart"/>
      <w:r w:rsidRPr="003559EF">
        <w:rPr>
          <w:i/>
          <w:lang w:val="en-US"/>
        </w:rPr>
        <w:t>qualit</w:t>
      </w:r>
      <w:r>
        <w:rPr>
          <w:i/>
          <w:lang w:val="en-US"/>
        </w:rPr>
        <w:t>é</w:t>
      </w:r>
      <w:r w:rsidRPr="003559EF">
        <w:rPr>
          <w:i/>
          <w:lang w:val="en-US"/>
        </w:rPr>
        <w:t>s</w:t>
      </w:r>
      <w:proofErr w:type="spellEnd"/>
      <w:r w:rsidRPr="003559EF">
        <w:rPr>
          <w:i/>
          <w:lang w:val="en-US"/>
        </w:rPr>
        <w:t xml:space="preserve">: </w:t>
      </w:r>
    </w:p>
    <w:p w:rsidR="003559EF" w:rsidRDefault="00A96B76" w:rsidP="003559EF">
      <w:pPr>
        <w:jc w:val="center"/>
        <w:rPr>
          <w:lang w:val="fr-FR"/>
        </w:rPr>
      </w:pPr>
      <w:r w:rsidRPr="003559EF">
        <w:rPr>
          <w:b/>
          <w:lang w:val="fr-FR"/>
        </w:rPr>
        <w:t>Qui sont ces cr</w:t>
      </w:r>
      <w:r w:rsidR="003559EF" w:rsidRPr="003559EF">
        <w:rPr>
          <w:b/>
          <w:lang w:val="en-US"/>
        </w:rPr>
        <w:t>é</w:t>
      </w:r>
      <w:r w:rsidRPr="003559EF">
        <w:rPr>
          <w:b/>
          <w:lang w:val="fr-FR"/>
        </w:rPr>
        <w:t>ateurs</w:t>
      </w:r>
      <w:r w:rsidRPr="00E11E85">
        <w:rPr>
          <w:lang w:val="fr-FR"/>
        </w:rPr>
        <w:t>?</w:t>
      </w:r>
    </w:p>
    <w:p w:rsidR="003559EF" w:rsidRDefault="003559EF" w:rsidP="003559EF">
      <w:pPr>
        <w:jc w:val="center"/>
        <w:rPr>
          <w:lang w:val="fr-FR"/>
        </w:rPr>
      </w:pPr>
    </w:p>
    <w:p w:rsidR="00A96B76" w:rsidRPr="00E11E85" w:rsidRDefault="00A96B76" w:rsidP="00A96B76">
      <w:pPr>
        <w:rPr>
          <w:lang w:val="fr-FR"/>
        </w:rPr>
      </w:pPr>
      <w:r w:rsidRPr="00E11E85">
        <w:rPr>
          <w:lang w:val="fr-FR"/>
        </w:rPr>
        <w:lastRenderedPageBreak/>
        <w:t>• Pr</w:t>
      </w:r>
      <w:r w:rsidR="003559EF" w:rsidRPr="003559EF">
        <w:rPr>
          <w:lang w:val="en-US"/>
        </w:rPr>
        <w:t>è</w:t>
      </w:r>
      <w:r w:rsidRPr="00E11E85">
        <w:rPr>
          <w:lang w:val="fr-FR"/>
        </w:rPr>
        <w:t>s de 70 % des cr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 xml:space="preserve">ateurs sont des hommes et les trois quarts ont un </w:t>
      </w:r>
      <w:r w:rsidR="003559EF" w:rsidRPr="003559EF">
        <w:rPr>
          <w:lang w:val="en-US"/>
        </w:rPr>
        <w:t>â</w:t>
      </w:r>
      <w:r w:rsidRPr="00E11E85">
        <w:rPr>
          <w:lang w:val="fr-FR"/>
        </w:rPr>
        <w:t>ge compris entre 25 et 50 ans.</w:t>
      </w:r>
    </w:p>
    <w:p w:rsidR="00A96B76" w:rsidRPr="00E11E85" w:rsidRDefault="00A96B76" w:rsidP="00A96B76">
      <w:pPr>
        <w:rPr>
          <w:lang w:val="fr-FR"/>
        </w:rPr>
      </w:pPr>
      <w:r w:rsidRPr="00E11E85">
        <w:rPr>
          <w:lang w:val="fr-FR"/>
        </w:rPr>
        <w:t>• 47 % sont ouvriers ou employ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>s et 21 % cadres. Pr</w:t>
      </w:r>
      <w:r w:rsidR="003559EF" w:rsidRPr="003559EF">
        <w:rPr>
          <w:lang w:val="en-US"/>
        </w:rPr>
        <w:t>è</w:t>
      </w:r>
      <w:r w:rsidRPr="00E11E85">
        <w:rPr>
          <w:lang w:val="fr-FR"/>
        </w:rPr>
        <w:t>s du quart de ces cr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 xml:space="preserve">ateurs 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>taient auparavant au ch</w:t>
      </w:r>
      <w:r w:rsidR="003559EF" w:rsidRPr="003559EF">
        <w:rPr>
          <w:lang w:val="en-US"/>
        </w:rPr>
        <w:t>ô</w:t>
      </w:r>
      <w:r w:rsidRPr="00E11E85">
        <w:rPr>
          <w:lang w:val="fr-FR"/>
        </w:rPr>
        <w:t>mage.</w:t>
      </w:r>
    </w:p>
    <w:p w:rsidR="00A96B76" w:rsidRPr="00E11E85" w:rsidRDefault="00A96B76" w:rsidP="00A96B76">
      <w:pPr>
        <w:rPr>
          <w:lang w:val="fr-FR"/>
        </w:rPr>
      </w:pPr>
      <w:r w:rsidRPr="00E11E85">
        <w:rPr>
          <w:lang w:val="fr-FR"/>
        </w:rPr>
        <w:t>• Qu’est-ce qui motive ces cr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 xml:space="preserve">ateurs? 32 % veulent devenir leur propre patron, 18 % 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>chapper au ch</w:t>
      </w:r>
      <w:r w:rsidR="003559EF" w:rsidRPr="003559EF">
        <w:rPr>
          <w:lang w:val="en-US"/>
        </w:rPr>
        <w:t>ô</w:t>
      </w:r>
      <w:r w:rsidRPr="00E11E85">
        <w:rPr>
          <w:lang w:val="fr-FR"/>
        </w:rPr>
        <w:t>mage, 10 % tirer profit de leur savoir-faire… et</w:t>
      </w:r>
      <w:r w:rsidR="003559EF">
        <w:rPr>
          <w:lang w:val="fr-FR"/>
        </w:rPr>
        <w:t xml:space="preserve"> </w:t>
      </w:r>
      <w:r w:rsidRPr="00E11E85">
        <w:rPr>
          <w:lang w:val="fr-FR"/>
        </w:rPr>
        <w:t>seulement 5 % gagner de l’argent.</w:t>
      </w:r>
    </w:p>
    <w:p w:rsidR="00A96B76" w:rsidRPr="00E11E85" w:rsidRDefault="00A96B76" w:rsidP="00A96B76">
      <w:pPr>
        <w:rPr>
          <w:lang w:val="fr-FR"/>
        </w:rPr>
      </w:pPr>
      <w:r w:rsidRPr="00E11E85">
        <w:rPr>
          <w:lang w:val="fr-FR"/>
        </w:rPr>
        <w:t>• Les trois qualit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>s principales cit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>es par plus de tiers de ces nouveaux patrons sont le savoir-faire, une forte motivation, le courage. Viennent ensuite les</w:t>
      </w:r>
      <w:r w:rsidR="003559EF">
        <w:rPr>
          <w:lang w:val="fr-FR"/>
        </w:rPr>
        <w:t xml:space="preserve"> </w:t>
      </w:r>
      <w:r w:rsidRPr="00E11E85">
        <w:rPr>
          <w:lang w:val="fr-FR"/>
        </w:rPr>
        <w:t>qualit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>s de gestionnaire, une bonne connaissance du march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>, une forte capacit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 xml:space="preserve"> de travail.</w:t>
      </w:r>
    </w:p>
    <w:p w:rsidR="00A96B76" w:rsidRPr="00E11E85" w:rsidRDefault="00A96B76" w:rsidP="00A96B76">
      <w:pPr>
        <w:rPr>
          <w:lang w:val="fr-FR"/>
        </w:rPr>
      </w:pPr>
      <w:r w:rsidRPr="00E11E85">
        <w:rPr>
          <w:lang w:val="fr-FR"/>
        </w:rPr>
        <w:t>• Et les cr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 xml:space="preserve">ateurs ont le moral: seulement 1 % pensent faire faillite dans 10 ans; les autres se voient toujours </w:t>
      </w:r>
      <w:r>
        <w:t>а</w:t>
      </w:r>
      <w:r w:rsidRPr="00E11E85">
        <w:rPr>
          <w:lang w:val="fr-FR"/>
        </w:rPr>
        <w:t xml:space="preserve"> la t</w:t>
      </w:r>
      <w:r w:rsidR="003559EF" w:rsidRPr="003559EF">
        <w:rPr>
          <w:lang w:val="en-US"/>
        </w:rPr>
        <w:t>ê</w:t>
      </w:r>
      <w:r w:rsidRPr="00E11E85">
        <w:rPr>
          <w:lang w:val="fr-FR"/>
        </w:rPr>
        <w:t>te de leur entreprise (38 %), ou envisagent de</w:t>
      </w:r>
      <w:r w:rsidR="003559EF">
        <w:rPr>
          <w:lang w:val="fr-FR"/>
        </w:rPr>
        <w:t xml:space="preserve"> </w:t>
      </w:r>
      <w:r w:rsidRPr="00E11E85">
        <w:rPr>
          <w:lang w:val="fr-FR"/>
        </w:rPr>
        <w:t>cr</w:t>
      </w:r>
      <w:r w:rsidR="003559EF" w:rsidRPr="003559EF">
        <w:rPr>
          <w:lang w:val="en-US"/>
        </w:rPr>
        <w:t>é</w:t>
      </w:r>
      <w:r w:rsidRPr="00E11E85">
        <w:rPr>
          <w:lang w:val="fr-FR"/>
        </w:rPr>
        <w:t>er une autre entreprise (29 %) ou de vendre leur entreprise (21 %).</w:t>
      </w:r>
    </w:p>
    <w:p w:rsidR="003559EF" w:rsidRDefault="003559EF" w:rsidP="003559EF">
      <w:pPr>
        <w:autoSpaceDE w:val="0"/>
        <w:autoSpaceDN w:val="0"/>
        <w:adjustRightInd w:val="0"/>
        <w:rPr>
          <w:rStyle w:val="ab"/>
          <w:b/>
          <w:i w:val="0"/>
          <w:lang w:val="en-US"/>
        </w:rPr>
      </w:pPr>
    </w:p>
    <w:p w:rsidR="006F6A1D" w:rsidRDefault="006F6A1D" w:rsidP="009B40C7">
      <w:pPr>
        <w:pStyle w:val="a6"/>
        <w:spacing w:before="0" w:beforeAutospacing="0" w:after="0" w:afterAutospacing="0"/>
        <w:ind w:firstLine="425"/>
        <w:jc w:val="both"/>
        <w:rPr>
          <w:b/>
          <w:sz w:val="18"/>
          <w:lang w:val="en-US"/>
        </w:rPr>
      </w:pPr>
      <w:bookmarkStart w:id="0" w:name="_GoBack"/>
      <w:bookmarkEnd w:id="0"/>
    </w:p>
    <w:sectPr w:rsidR="006F6A1D" w:rsidSect="0031576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2AB3"/>
    <w:multiLevelType w:val="multilevel"/>
    <w:tmpl w:val="AA0A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704166"/>
    <w:multiLevelType w:val="hybridMultilevel"/>
    <w:tmpl w:val="4552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D33B6"/>
    <w:multiLevelType w:val="hybridMultilevel"/>
    <w:tmpl w:val="0EC026AA"/>
    <w:lvl w:ilvl="0" w:tplc="2968D796">
      <w:numFmt w:val="bullet"/>
      <w:lvlText w:val="-"/>
      <w:lvlJc w:val="left"/>
      <w:pPr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">
    <w:nsid w:val="4CAE6BCF"/>
    <w:multiLevelType w:val="hybridMultilevel"/>
    <w:tmpl w:val="B53C5214"/>
    <w:lvl w:ilvl="0" w:tplc="A0C2A84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4342B"/>
    <w:multiLevelType w:val="multilevel"/>
    <w:tmpl w:val="36E453A0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64E2E6D"/>
    <w:multiLevelType w:val="hybridMultilevel"/>
    <w:tmpl w:val="86981F1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90561E9"/>
    <w:multiLevelType w:val="multilevel"/>
    <w:tmpl w:val="E690DAE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00BE"/>
    <w:rsid w:val="00015213"/>
    <w:rsid w:val="0002739F"/>
    <w:rsid w:val="00075567"/>
    <w:rsid w:val="00075630"/>
    <w:rsid w:val="000B0A60"/>
    <w:rsid w:val="000C51EC"/>
    <w:rsid w:val="000C7695"/>
    <w:rsid w:val="001031BA"/>
    <w:rsid w:val="00112E12"/>
    <w:rsid w:val="001140B1"/>
    <w:rsid w:val="00124161"/>
    <w:rsid w:val="001526FA"/>
    <w:rsid w:val="00156A53"/>
    <w:rsid w:val="0016795C"/>
    <w:rsid w:val="00195422"/>
    <w:rsid w:val="001B749F"/>
    <w:rsid w:val="001D1CFC"/>
    <w:rsid w:val="001F4863"/>
    <w:rsid w:val="002720A5"/>
    <w:rsid w:val="002D3C4B"/>
    <w:rsid w:val="002E0C05"/>
    <w:rsid w:val="00314AC6"/>
    <w:rsid w:val="00315767"/>
    <w:rsid w:val="003517BF"/>
    <w:rsid w:val="003559EF"/>
    <w:rsid w:val="00366B0B"/>
    <w:rsid w:val="003926E4"/>
    <w:rsid w:val="00395C3E"/>
    <w:rsid w:val="003D250F"/>
    <w:rsid w:val="004145AE"/>
    <w:rsid w:val="004438EF"/>
    <w:rsid w:val="004821C5"/>
    <w:rsid w:val="004833B4"/>
    <w:rsid w:val="00486F95"/>
    <w:rsid w:val="004D7A2D"/>
    <w:rsid w:val="00521CDD"/>
    <w:rsid w:val="00523410"/>
    <w:rsid w:val="005314A7"/>
    <w:rsid w:val="00542DD1"/>
    <w:rsid w:val="00556565"/>
    <w:rsid w:val="00560E6B"/>
    <w:rsid w:val="005612FF"/>
    <w:rsid w:val="00563C9A"/>
    <w:rsid w:val="0057138E"/>
    <w:rsid w:val="00580AFE"/>
    <w:rsid w:val="00591BAC"/>
    <w:rsid w:val="00593D7A"/>
    <w:rsid w:val="006633BD"/>
    <w:rsid w:val="006836DA"/>
    <w:rsid w:val="006D226C"/>
    <w:rsid w:val="006D7F4E"/>
    <w:rsid w:val="006E0578"/>
    <w:rsid w:val="006E14B5"/>
    <w:rsid w:val="006F6A1D"/>
    <w:rsid w:val="007142A5"/>
    <w:rsid w:val="00723A09"/>
    <w:rsid w:val="007568A5"/>
    <w:rsid w:val="00794CB6"/>
    <w:rsid w:val="007F1116"/>
    <w:rsid w:val="007F536C"/>
    <w:rsid w:val="008933E2"/>
    <w:rsid w:val="008B1C9D"/>
    <w:rsid w:val="008B2F25"/>
    <w:rsid w:val="008C1184"/>
    <w:rsid w:val="0090113E"/>
    <w:rsid w:val="00921054"/>
    <w:rsid w:val="009403F7"/>
    <w:rsid w:val="0094076C"/>
    <w:rsid w:val="00980212"/>
    <w:rsid w:val="009802BD"/>
    <w:rsid w:val="009B40C7"/>
    <w:rsid w:val="00A14A0C"/>
    <w:rsid w:val="00A36A3E"/>
    <w:rsid w:val="00A3766D"/>
    <w:rsid w:val="00A43E3C"/>
    <w:rsid w:val="00A96B76"/>
    <w:rsid w:val="00A97340"/>
    <w:rsid w:val="00B05104"/>
    <w:rsid w:val="00B23EFD"/>
    <w:rsid w:val="00B25F49"/>
    <w:rsid w:val="00B37417"/>
    <w:rsid w:val="00B45FA6"/>
    <w:rsid w:val="00B51A2A"/>
    <w:rsid w:val="00B5275B"/>
    <w:rsid w:val="00B71F52"/>
    <w:rsid w:val="00B77612"/>
    <w:rsid w:val="00B86619"/>
    <w:rsid w:val="00BD762E"/>
    <w:rsid w:val="00BE2AC4"/>
    <w:rsid w:val="00C15AC2"/>
    <w:rsid w:val="00C42047"/>
    <w:rsid w:val="00C5356E"/>
    <w:rsid w:val="00C546F8"/>
    <w:rsid w:val="00C7355F"/>
    <w:rsid w:val="00C76329"/>
    <w:rsid w:val="00C853EB"/>
    <w:rsid w:val="00CC2C0F"/>
    <w:rsid w:val="00D224A0"/>
    <w:rsid w:val="00D859D6"/>
    <w:rsid w:val="00DE2414"/>
    <w:rsid w:val="00DE6048"/>
    <w:rsid w:val="00E00691"/>
    <w:rsid w:val="00E13BD2"/>
    <w:rsid w:val="00E350FB"/>
    <w:rsid w:val="00E500BE"/>
    <w:rsid w:val="00E511E9"/>
    <w:rsid w:val="00E53855"/>
    <w:rsid w:val="00E66FED"/>
    <w:rsid w:val="00EB0E54"/>
    <w:rsid w:val="00ED4B6B"/>
    <w:rsid w:val="00F33891"/>
    <w:rsid w:val="00F423AC"/>
    <w:rsid w:val="00F54059"/>
    <w:rsid w:val="00F612DF"/>
    <w:rsid w:val="00F92246"/>
    <w:rsid w:val="00F97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76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B1C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5F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5F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B45FA6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B45FA6"/>
    <w:rPr>
      <w:color w:val="0000FF"/>
      <w:u w:val="single"/>
    </w:rPr>
  </w:style>
  <w:style w:type="character" w:styleId="a8">
    <w:name w:val="Subtle Emphasis"/>
    <w:basedOn w:val="a0"/>
    <w:uiPriority w:val="19"/>
    <w:qFormat/>
    <w:rsid w:val="00B05104"/>
    <w:rPr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114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1526FA"/>
    <w:rPr>
      <w:b/>
      <w:bCs/>
    </w:rPr>
  </w:style>
  <w:style w:type="character" w:styleId="ab">
    <w:name w:val="Emphasis"/>
    <w:basedOn w:val="a0"/>
    <w:uiPriority w:val="20"/>
    <w:qFormat/>
    <w:rsid w:val="00EB0E54"/>
    <w:rPr>
      <w:i/>
      <w:iCs/>
    </w:rPr>
  </w:style>
  <w:style w:type="paragraph" w:styleId="ac">
    <w:name w:val="List Paragraph"/>
    <w:basedOn w:val="a"/>
    <w:uiPriority w:val="34"/>
    <w:qFormat/>
    <w:rsid w:val="00EB0E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B1C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s-module--toplevelmarkdown--3pai">
    <w:name w:val="styles-module--toplevelmarkdown--3pa_i"/>
    <w:basedOn w:val="a"/>
    <w:rsid w:val="008B1C9D"/>
    <w:pPr>
      <w:spacing w:before="100" w:beforeAutospacing="1" w:after="100" w:afterAutospacing="1"/>
    </w:pPr>
  </w:style>
  <w:style w:type="character" w:customStyle="1" w:styleId="styles-module--listitemtext--2jjd8">
    <w:name w:val="styles-module--listitemtext--2jjd8"/>
    <w:basedOn w:val="a0"/>
    <w:rsid w:val="008B1C9D"/>
  </w:style>
  <w:style w:type="character" w:customStyle="1" w:styleId="10">
    <w:name w:val="Заголовок 1 Знак"/>
    <w:basedOn w:val="a0"/>
    <w:link w:val="1"/>
    <w:uiPriority w:val="9"/>
    <w:rsid w:val="00B776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star-meter-intro-txt">
    <w:name w:val="star-meter-intro-txt"/>
    <w:basedOn w:val="a0"/>
    <w:rsid w:val="000C51E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C51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C51E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r-only">
    <w:name w:val="sr-only"/>
    <w:basedOn w:val="a0"/>
    <w:rsid w:val="000C51E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C51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C51EC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h3">
    <w:name w:val="h3"/>
    <w:basedOn w:val="a"/>
    <w:rsid w:val="000C51E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5F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5F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45FA6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B45FA6"/>
    <w:rPr>
      <w:color w:val="0000FF"/>
      <w:u w:val="single"/>
    </w:rPr>
  </w:style>
  <w:style w:type="character" w:styleId="a8">
    <w:name w:val="Subtle Emphasis"/>
    <w:basedOn w:val="a0"/>
    <w:uiPriority w:val="19"/>
    <w:qFormat/>
    <w:rsid w:val="00B05104"/>
    <w:rPr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114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0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8112">
                          <w:marLeft w:val="-49"/>
                          <w:marRight w:val="-4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1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30102">
                                  <w:marLeft w:val="0"/>
                                  <w:marRight w:val="0"/>
                                  <w:marTop w:val="0"/>
                                  <w:marBottom w:val="39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10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813930">
                                          <w:marLeft w:val="0"/>
                                          <w:marRight w:val="0"/>
                                          <w:marTop w:val="0"/>
                                          <w:marBottom w:val="19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4164623">
                                          <w:marLeft w:val="0"/>
                                          <w:marRight w:val="0"/>
                                          <w:marTop w:val="198"/>
                                          <w:marBottom w:val="19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111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0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939814">
                                  <w:marLeft w:val="-49"/>
                                  <w:marRight w:val="-4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23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776294">
                                          <w:marLeft w:val="0"/>
                                          <w:marRight w:val="0"/>
                                          <w:marTop w:val="0"/>
                                          <w:marBottom w:val="9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23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35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502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7577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280714">
                                          <w:marLeft w:val="0"/>
                                          <w:marRight w:val="0"/>
                                          <w:marTop w:val="0"/>
                                          <w:marBottom w:val="9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885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0224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DDDDD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9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81593">
                  <w:marLeft w:val="0"/>
                  <w:marRight w:val="0"/>
                  <w:marTop w:val="14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4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tite-entreprise.net/P-3249-81-G1-la-gestion-des-ressources-humaines-dans-les-tpe-pm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etite-entreprise.net/P-3696-81-G1-les-risques-psychosociaux-et-l-entreprise.html" TargetMode="External"/><Relationship Id="rId12" Type="http://schemas.openxmlformats.org/officeDocument/2006/relationships/hyperlink" Target="https://www.petite-entreprise.net/P-2882-85-G1-les-enquetes-directes-avantages-et-inconvenient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etite-entreprise.net/P-673-81-G1-indemnites-journalieres-de-l-arret-maladie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petite-entreprise.net/P-2188-81-G1-turn-over-definition-et-causes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etite-entreprise.net/P-3215-81-G1-l-absenteisme-au-travail-causes-et-solution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59FF5-1AF6-4282-9EC0-6338073A1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1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гунина</dc:creator>
  <cp:lastModifiedBy>user</cp:lastModifiedBy>
  <cp:revision>50</cp:revision>
  <dcterms:created xsi:type="dcterms:W3CDTF">2020-04-27T14:43:00Z</dcterms:created>
  <dcterms:modified xsi:type="dcterms:W3CDTF">2020-06-17T09:09:00Z</dcterms:modified>
</cp:coreProperties>
</file>